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D2CE83B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D939EF">
        <w:rPr>
          <w:rFonts w:ascii="Times New Roman" w:hAnsi="Times New Roman" w:cs="Times New Roman"/>
          <w:b/>
          <w:sz w:val="28"/>
          <w:szCs w:val="28"/>
        </w:rPr>
        <w:t>ВОГНЕВА ПІДГОТОВКА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3D174651" w14:textId="13956F71" w:rsidR="007E6245" w:rsidRDefault="00D4167A" w:rsidP="003E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1ED3C598" w14:textId="7E22C124" w:rsidR="006A65FE" w:rsidRDefault="006A65FE" w:rsidP="003E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658B9A30" w14:textId="77777777" w:rsidR="008B1C09" w:rsidRDefault="008B1C09" w:rsidP="008B1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1C09">
              <w:rPr>
                <w:rFonts w:ascii="Times New Roman" w:hAnsi="Times New Roman" w:cs="Times New Roman"/>
                <w:b/>
                <w:sz w:val="28"/>
                <w:szCs w:val="28"/>
              </w:rPr>
              <w:t>Безносюк</w:t>
            </w:r>
            <w:proofErr w:type="spellEnd"/>
            <w:r w:rsidRPr="008B1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Петрович,</w:t>
            </w:r>
          </w:p>
          <w:p w14:paraId="48309FAB" w14:textId="3EECBD42" w:rsidR="008B1C09" w:rsidRPr="008B1C09" w:rsidRDefault="008B1C09" w:rsidP="008B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загальноправов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гуманітарних дисциплін ІФ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ННЮІ Національного університету «Одеська юридична академія» </w:t>
            </w:r>
          </w:p>
          <w:p w14:paraId="32C05D5A" w14:textId="0C6A4FFF" w:rsidR="008B1C09" w:rsidRPr="008B1C09" w:rsidRDefault="008B1C09" w:rsidP="008B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кандидат історичних наук, доцент</w:t>
            </w:r>
          </w:p>
          <w:p w14:paraId="23198C89" w14:textId="061F8381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1C0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3E70998E" w14:textId="77777777" w:rsidR="008B1C09" w:rsidRPr="008B1C09" w:rsidRDefault="008B1C09" w:rsidP="009D00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Вогнева підготовка є складовою та невід’ємною частиною спеціальної підготовки і як навчальна дисципліна має за мету набуття знань та стійких навичок щодо підготовки зброї до стрільби, вмілому і грамотному її застосуванню, що дасть змогу ефективно виконувати будь-які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-службові завдання на практичній роботі, формування відповідних морально-психологічних якостей при безумовному дотриманні вимог щодо зміцнення дисципліни і законності.</w:t>
            </w:r>
          </w:p>
          <w:p w14:paraId="76BD3CE7" w14:textId="5C7307FE" w:rsidR="008B1C09" w:rsidRDefault="008B1C09" w:rsidP="009D00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оволодіння знаннями з теорії та практики вогневої підготовки обумовлена тим, що опанування даного навчального курсу є 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вибірковою складовою комплексної підготовки й забезпечення високої кваліфікації правників.</w:t>
            </w:r>
          </w:p>
          <w:p w14:paraId="658BE7C2" w14:textId="5B7CA20F" w:rsidR="006A65FE" w:rsidRDefault="00D4167A" w:rsidP="003E4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Використовуючи власний досвід роботи у </w:t>
            </w:r>
            <w:r w:rsidR="009D0037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викладачі разом із здобувачами досліджують особливості застосування</w:t>
            </w:r>
            <w:r w:rsidR="004C44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4C4432" w:rsidRPr="004C4432">
              <w:rPr>
                <w:rFonts w:ascii="Times New Roman" w:hAnsi="Times New Roman" w:cs="Times New Roman"/>
                <w:sz w:val="28"/>
                <w:szCs w:val="28"/>
              </w:rPr>
              <w:t>навички правомірного застосування вогнепальної зброї в типових та екстремальних ситуаціях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оперативно-розшукової діяльності на конкретних прикладах</w:t>
            </w:r>
            <w:r w:rsid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0F1D7FC0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4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навчальної дисципліни «Вогнева підготовка» є підготовка висококваліфікованих правників для реалізації завдань та повноважень у сфері забезпечення охорони прав і свобод людини, суспільства та держави, забезпечення публічної безпеки та порядку, протидії злочинності, відсічі збройної агресії проти України; формування необхідних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правника, здійснення належної теоретичної підготовки з основних розділів вогневої підготовки: правових підстав та порядку застосування вогнепальної зброї, заходів безпеки при поводженні зі зброєю, вивчення матеріальної частини вітчизняної та сучасної зарубіжної вогнепальної зброї, а також належної практичної підготовки: навички вільного володіння зброєю, швидко проводити підготовку до стрільби, вести влучну стрільбу як по нерухомих, так і рухомих цілях, цілях, що зненацька з’являються, вести вогонь в обмежений час, в нестандартних умовах, уміння проводити неповне розбирання, чищення, та нескладне технічне обслуговування зброї, уміння усувати затримки при стрільбі, навички правомірного застосування вогнепальної зброї в типових та екстремальних ситуаціях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-службової діяльності.</w:t>
            </w:r>
          </w:p>
          <w:p w14:paraId="79BAB40D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 «Вогнева підготовка»:</w:t>
            </w:r>
          </w:p>
          <w:p w14:paraId="0A9A459F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сформувати у здобувачів вищої освіти стійкі навички влучної стрільби зі стрілецької зброї за умовами вправ Курсу стрільб;</w:t>
            </w:r>
          </w:p>
          <w:p w14:paraId="5B6D91A4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навчити здобувачів вищої освіти безпечному поводженню з вогнепальною зброєю;</w:t>
            </w:r>
          </w:p>
          <w:p w14:paraId="15793937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сформувати у здобувачів вищої освіти теоретичні знання з матеріальної частини й тактико-технічних характеристик стрілецької зброї та ручних гранат, основ балістики, заходів </w:t>
            </w:r>
            <w:r w:rsidRPr="008B1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безпеки при поводженні зі зброєю, правових підстав застосування зброї, основ, прийомів та правил стрільби зі стрілецької зброї, а також особливостей техніки і тактики стрільби в різних умовах;</w:t>
            </w:r>
          </w:p>
          <w:p w14:paraId="6694B763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навчити здобувачів вищої освіти прийомам догляду за зброєю та приведення її до бою; </w:t>
            </w:r>
          </w:p>
          <w:p w14:paraId="724C4AF2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виховати у здобувачів вищої освіти стійкі психічні якості, які б давали змогу швидко та правильно орієнтуватись у типових ситуаціях,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правомірно</w:t>
            </w:r>
            <w:proofErr w:type="spellEnd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та ефективно застосовувати вогнепальну зброю за наявності несприятливих факторів (психічне та фізичне навантаження);</w:t>
            </w:r>
          </w:p>
          <w:p w14:paraId="73E41B06" w14:textId="77777777" w:rsidR="008B1C09" w:rsidRPr="008B1C09" w:rsidRDefault="008B1C09" w:rsidP="008B1C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 – ознайомити здобувачів вищої освіти з теоретико-методичними основами вогневої підготовки та сформувати навички проведення практичних занять з здобувачами вищої освіти.</w:t>
            </w:r>
          </w:p>
          <w:p w14:paraId="54247E5B" w14:textId="3BD915B6" w:rsidR="006A65FE" w:rsidRPr="00DC0234" w:rsidRDefault="008B1C09" w:rsidP="00DC02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09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дисципліни забезпечує формування </w:t>
            </w:r>
            <w:proofErr w:type="spellStart"/>
            <w:r w:rsidRPr="008B1C09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освітньою програмою.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2A705F64" w14:textId="0EA61191" w:rsidR="009E4767" w:rsidRPr="009E4767" w:rsidRDefault="009E4767" w:rsidP="009E47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закінчення курсу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здобувачу освіти допоможуть знання чотирьох складових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вогневої 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>підготовки, а саме:</w:t>
            </w:r>
          </w:p>
          <w:p w14:paraId="34083CFF" w14:textId="14D347A4" w:rsidR="009E4767" w:rsidRPr="009E4767" w:rsidRDefault="009E4767" w:rsidP="00E83EC5">
            <w:pPr>
              <w:spacing w:after="0" w:line="240" w:lineRule="auto"/>
              <w:ind w:left="-7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>-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 підстав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 застосування вогнепальної зброї;</w:t>
            </w:r>
          </w:p>
          <w:p w14:paraId="3B18C8EC" w14:textId="4CF605D4" w:rsidR="009E4767" w:rsidRPr="009E4767" w:rsidRDefault="009E4767" w:rsidP="00E83EC5">
            <w:pPr>
              <w:spacing w:after="0" w:line="240" w:lineRule="auto"/>
              <w:ind w:left="-7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>- заход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 безпеки при поводженні з нею;</w:t>
            </w:r>
          </w:p>
          <w:p w14:paraId="40E0C7BF" w14:textId="6DD3B6AB" w:rsidR="009E4767" w:rsidRPr="009E4767" w:rsidRDefault="009E4767" w:rsidP="00E83EC5">
            <w:pPr>
              <w:spacing w:after="0" w:line="240" w:lineRule="auto"/>
              <w:ind w:left="-7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- знання </w:t>
            </w:r>
            <w:r w:rsidR="00E83EC5" w:rsidRPr="00E83EC5">
              <w:rPr>
                <w:rFonts w:ascii="Times New Roman" w:hAnsi="Times New Roman" w:cs="Times New Roman"/>
                <w:sz w:val="28"/>
                <w:szCs w:val="28"/>
              </w:rPr>
              <w:t>матеріальн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E83EC5" w:rsidRPr="00E83EC5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83EC5" w:rsidRPr="00E83EC5">
              <w:rPr>
                <w:rFonts w:ascii="Times New Roman" w:hAnsi="Times New Roman" w:cs="Times New Roman"/>
                <w:sz w:val="28"/>
                <w:szCs w:val="28"/>
              </w:rPr>
              <w:t>вітчизняної та сучасної зарубіжної вогнепальної збро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9F2ED2" w14:textId="052BD6E8" w:rsidR="009E4767" w:rsidRDefault="009E4767" w:rsidP="00E83EC5">
            <w:pPr>
              <w:spacing w:after="0" w:line="240" w:lineRule="auto"/>
              <w:ind w:left="-7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>- практичн</w:t>
            </w:r>
            <w:r w:rsidR="00E83E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767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вправ з курсу стрільб.     </w:t>
            </w:r>
          </w:p>
          <w:p w14:paraId="3B56BC4B" w14:textId="16587B3D" w:rsidR="006A65FE" w:rsidRDefault="00E83EC5" w:rsidP="003E4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</w:t>
            </w:r>
            <w:r w:rsidR="00DC0234" w:rsidRPr="00DC0234">
              <w:rPr>
                <w:rFonts w:ascii="Times New Roman" w:hAnsi="Times New Roman" w:cs="Times New Roman"/>
                <w:sz w:val="28"/>
                <w:szCs w:val="28"/>
              </w:rPr>
              <w:t>належної практичної 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здобувач здобуде</w:t>
            </w:r>
            <w:r w:rsidR="00DC0234" w:rsidRPr="00DC0234">
              <w:rPr>
                <w:rFonts w:ascii="Times New Roman" w:hAnsi="Times New Roman" w:cs="Times New Roman"/>
                <w:sz w:val="28"/>
                <w:szCs w:val="28"/>
              </w:rPr>
              <w:t xml:space="preserve"> 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ички вільного володіння зброєю, вміння </w:t>
            </w:r>
            <w:r w:rsidR="00DC0234" w:rsidRPr="00DC0234">
              <w:rPr>
                <w:rFonts w:ascii="Times New Roman" w:hAnsi="Times New Roman" w:cs="Times New Roman"/>
                <w:sz w:val="28"/>
                <w:szCs w:val="28"/>
              </w:rPr>
              <w:t xml:space="preserve">швидко проводити підготовку до стрільби, вести влучну стрільбу як по нерухомих, так і рухомих цілях, цілях, що зненацька з’являються, вести вогонь в обмежений час, в нестандартних умовах, уміння проводити неповне розбирання, чищення, та нескладне технічне обслуговування зброї, уміння усувати затримки при стрільбі, навички правомірного застосування вогнепальної зброї в типових та екстремальних ситуаціях </w:t>
            </w:r>
            <w:proofErr w:type="spellStart"/>
            <w:r w:rsidR="00DC0234" w:rsidRPr="00DC0234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="00DC0234" w:rsidRPr="00DC0234">
              <w:rPr>
                <w:rFonts w:ascii="Times New Roman" w:hAnsi="Times New Roman" w:cs="Times New Roman"/>
                <w:sz w:val="28"/>
                <w:szCs w:val="28"/>
              </w:rPr>
              <w:t>-службової діяльності.</w:t>
            </w:r>
          </w:p>
        </w:tc>
      </w:tr>
    </w:tbl>
    <w:p w14:paraId="66E439E8" w14:textId="77777777" w:rsidR="00D4167A" w:rsidRPr="007E6245" w:rsidRDefault="00D4167A" w:rsidP="004C4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3123FF"/>
    <w:rsid w:val="003E491A"/>
    <w:rsid w:val="004C4432"/>
    <w:rsid w:val="004E0109"/>
    <w:rsid w:val="006A65FE"/>
    <w:rsid w:val="007E6245"/>
    <w:rsid w:val="008B1C09"/>
    <w:rsid w:val="009D0037"/>
    <w:rsid w:val="009E4767"/>
    <w:rsid w:val="00A6271B"/>
    <w:rsid w:val="00A71034"/>
    <w:rsid w:val="00B07ED4"/>
    <w:rsid w:val="00D4167A"/>
    <w:rsid w:val="00D939EF"/>
    <w:rsid w:val="00DC0234"/>
    <w:rsid w:val="00DD7D37"/>
    <w:rsid w:val="00E83EC5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B1CE-38BB-474E-9F50-C3DD58B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2025-03-26T09:53:00Z</dcterms:created>
  <dcterms:modified xsi:type="dcterms:W3CDTF">2025-03-28T07:31:00Z</dcterms:modified>
</cp:coreProperties>
</file>