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11" w:rsidRPr="007E6245" w:rsidRDefault="003A7B11" w:rsidP="007E6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245">
        <w:rPr>
          <w:rFonts w:ascii="Times New Roman" w:hAnsi="Times New Roman"/>
          <w:b/>
          <w:sz w:val="28"/>
          <w:szCs w:val="28"/>
        </w:rPr>
        <w:t xml:space="preserve">АНОТАЦІЯ ВИБІРКОВОЇ НАВЧАЛЬНОЇ ДИСЦИПЛІНИ </w:t>
      </w:r>
    </w:p>
    <w:p w:rsidR="003A7B11" w:rsidRPr="007E6245" w:rsidRDefault="003A7B11" w:rsidP="007E6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«РЕЧОВЕ ПРАВО</w:t>
      </w:r>
      <w:r w:rsidRPr="007E6245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  <w:gridCol w:w="2061"/>
        <w:gridCol w:w="1493"/>
        <w:gridCol w:w="1443"/>
        <w:gridCol w:w="1499"/>
        <w:gridCol w:w="1391"/>
      </w:tblGrid>
      <w:tr w:rsidR="003A7B11" w:rsidRPr="000C2A65" w:rsidTr="006A65FE">
        <w:trPr>
          <w:trHeight w:val="612"/>
        </w:trPr>
        <w:tc>
          <w:tcPr>
            <w:tcW w:w="2421" w:type="dxa"/>
          </w:tcPr>
          <w:p w:rsidR="003A7B11" w:rsidRPr="000C2A65" w:rsidRDefault="003A7B11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3A7B11" w:rsidRPr="000C2A65" w:rsidRDefault="003A7B11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t xml:space="preserve">Рівень вищої </w:t>
            </w:r>
          </w:p>
          <w:p w:rsidR="003A7B11" w:rsidRPr="000C2A65" w:rsidRDefault="003A7B11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3A7B11" w:rsidRPr="000C2A65" w:rsidRDefault="003A7B11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  <w:p w:rsidR="003A7B11" w:rsidRPr="000C2A65" w:rsidRDefault="003A7B11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t>навчання</w:t>
            </w:r>
          </w:p>
          <w:p w:rsidR="003A7B11" w:rsidRPr="000C2A65" w:rsidRDefault="003A7B11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3A7B11" w:rsidRPr="000C2A65" w:rsidRDefault="003A7B11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</w:p>
          <w:p w:rsidR="003A7B11" w:rsidRPr="000C2A65" w:rsidRDefault="003A7B11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t>вивчення</w:t>
            </w:r>
          </w:p>
          <w:p w:rsidR="003A7B11" w:rsidRPr="000C2A65" w:rsidRDefault="003A7B11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3A7B11" w:rsidRPr="000C2A65" w:rsidRDefault="003A7B11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  <w:p w:rsidR="003A7B11" w:rsidRPr="000C2A65" w:rsidRDefault="003A7B11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:rsidR="003A7B11" w:rsidRPr="000C2A65" w:rsidRDefault="003A7B11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  <w:p w:rsidR="003A7B11" w:rsidRPr="000C2A65" w:rsidRDefault="003A7B11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t>кредитів</w:t>
            </w:r>
          </w:p>
        </w:tc>
      </w:tr>
      <w:tr w:rsidR="003A7B11" w:rsidRPr="000C2A65" w:rsidTr="006A65FE">
        <w:trPr>
          <w:trHeight w:val="1344"/>
        </w:trPr>
        <w:tc>
          <w:tcPr>
            <w:tcW w:w="2421" w:type="dxa"/>
            <w:vMerge w:val="restart"/>
          </w:tcPr>
          <w:p w:rsidR="003A7B11" w:rsidRPr="000C2A65" w:rsidRDefault="003A7B11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sz w:val="28"/>
                <w:szCs w:val="28"/>
              </w:rPr>
              <w:t>Освітньо-професійна програма «Право» підготовки здобувачів вищої освіти ступеня бакалавр у Івано-Франківському навчально-науковому юридичному інституті Національного університету «Одеська юридична академія»</w:t>
            </w:r>
          </w:p>
        </w:tc>
        <w:tc>
          <w:tcPr>
            <w:tcW w:w="2061" w:type="dxa"/>
            <w:vMerge w:val="restart"/>
          </w:tcPr>
          <w:p w:rsidR="003A7B11" w:rsidRPr="000C2A65" w:rsidRDefault="003A7B11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sz w:val="28"/>
                <w:szCs w:val="28"/>
              </w:rPr>
              <w:t>перший</w:t>
            </w:r>
          </w:p>
          <w:p w:rsidR="003A7B11" w:rsidRPr="000C2A65" w:rsidRDefault="003A7B11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sz w:val="28"/>
                <w:szCs w:val="28"/>
              </w:rPr>
              <w:t>(бакалаврський</w:t>
            </w:r>
          </w:p>
          <w:p w:rsidR="003A7B11" w:rsidRPr="000C2A65" w:rsidRDefault="003A7B11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3A7B11" w:rsidRPr="000C2A65" w:rsidRDefault="003A7B11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3A7B11" w:rsidRPr="000C2A65" w:rsidRDefault="003A7B11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:rsidR="003A7B11" w:rsidRPr="000C2A65" w:rsidRDefault="00E527DE" w:rsidP="00D41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3A7B11" w:rsidRPr="000C2A65" w:rsidRDefault="003A7B11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sz w:val="28"/>
                <w:szCs w:val="28"/>
              </w:rPr>
              <w:t xml:space="preserve">3 кредити </w:t>
            </w:r>
            <w:r w:rsidRPr="000C2A65">
              <w:rPr>
                <w:rFonts w:ascii="Times New Roman" w:hAnsi="Times New Roman"/>
                <w:sz w:val="24"/>
                <w:szCs w:val="24"/>
              </w:rPr>
              <w:t>(90 год.)</w:t>
            </w:r>
          </w:p>
        </w:tc>
      </w:tr>
      <w:tr w:rsidR="003A7B11" w:rsidRPr="000C2A65" w:rsidTr="006A65FE">
        <w:trPr>
          <w:trHeight w:val="1872"/>
        </w:trPr>
        <w:tc>
          <w:tcPr>
            <w:tcW w:w="2421" w:type="dxa"/>
            <w:vMerge/>
          </w:tcPr>
          <w:p w:rsidR="003A7B11" w:rsidRPr="000C2A65" w:rsidRDefault="003A7B11" w:rsidP="006A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A7B11" w:rsidRPr="000C2A65" w:rsidRDefault="003A7B11" w:rsidP="006A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A7B11" w:rsidRPr="000C2A65" w:rsidRDefault="003A7B11" w:rsidP="006A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3A7B11" w:rsidRPr="000C2A65" w:rsidRDefault="003A7B11" w:rsidP="006A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:rsidR="003A7B11" w:rsidRPr="000C2A65" w:rsidRDefault="00E527DE" w:rsidP="006A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3A7B11" w:rsidRPr="000C2A65" w:rsidRDefault="003A7B11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sz w:val="28"/>
                <w:szCs w:val="28"/>
              </w:rPr>
              <w:t xml:space="preserve">3 кредити </w:t>
            </w:r>
            <w:r w:rsidRPr="000C2A65">
              <w:rPr>
                <w:rFonts w:ascii="Times New Roman" w:hAnsi="Times New Roman"/>
                <w:sz w:val="24"/>
                <w:szCs w:val="24"/>
              </w:rPr>
              <w:t>(90 год.)</w:t>
            </w:r>
          </w:p>
        </w:tc>
      </w:tr>
    </w:tbl>
    <w:p w:rsidR="003A7B11" w:rsidRDefault="003A7B11" w:rsidP="007E6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7B11" w:rsidRDefault="003A7B11" w:rsidP="007E6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5"/>
        <w:gridCol w:w="6240"/>
      </w:tblGrid>
      <w:tr w:rsidR="003A7B11" w:rsidRPr="000C2A65" w:rsidTr="00D4167A">
        <w:trPr>
          <w:trHeight w:val="672"/>
        </w:trPr>
        <w:tc>
          <w:tcPr>
            <w:tcW w:w="4075" w:type="dxa"/>
          </w:tcPr>
          <w:p w:rsidR="003A7B11" w:rsidRPr="000C2A65" w:rsidRDefault="003A7B11" w:rsidP="00D4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:rsidR="003A7B11" w:rsidRPr="000C2A65" w:rsidRDefault="003A7B11" w:rsidP="00F277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2A65">
              <w:rPr>
                <w:rFonts w:ascii="Times New Roman" w:hAnsi="Times New Roman"/>
                <w:b/>
                <w:sz w:val="28"/>
                <w:szCs w:val="28"/>
              </w:rPr>
              <w:t>Джуган</w:t>
            </w:r>
            <w:proofErr w:type="spellEnd"/>
            <w:r w:rsidRPr="000C2A65">
              <w:rPr>
                <w:rFonts w:ascii="Times New Roman" w:hAnsi="Times New Roman"/>
                <w:b/>
                <w:sz w:val="28"/>
                <w:szCs w:val="28"/>
              </w:rPr>
              <w:t xml:space="preserve"> Вікторія Олегівна, </w:t>
            </w:r>
          </w:p>
          <w:p w:rsidR="003A7B11" w:rsidRPr="000C2A65" w:rsidRDefault="003A7B11" w:rsidP="00F27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sz w:val="28"/>
                <w:szCs w:val="28"/>
              </w:rPr>
              <w:t xml:space="preserve">доцент кафедри цивільного та господарського права і процесу ІФННЮІ Національного університету «Одеська юридична академія» </w:t>
            </w:r>
          </w:p>
          <w:p w:rsidR="003A7B11" w:rsidRPr="000C2A65" w:rsidRDefault="003A7B11" w:rsidP="00F27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sz w:val="28"/>
                <w:szCs w:val="28"/>
              </w:rPr>
              <w:t>кандидат юридичних наук, доцент</w:t>
            </w:r>
          </w:p>
          <w:p w:rsidR="003A7B11" w:rsidRPr="000C2A65" w:rsidRDefault="003A7B11" w:rsidP="00F27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0C2A65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0C2A65">
              <w:rPr>
                <w:rFonts w:ascii="Times New Roman" w:hAnsi="Times New Roman"/>
                <w:sz w:val="28"/>
                <w:szCs w:val="28"/>
              </w:rPr>
              <w:t>. 215</w:t>
            </w:r>
          </w:p>
        </w:tc>
      </w:tr>
      <w:tr w:rsidR="003A7B11" w:rsidRPr="000C2A65" w:rsidTr="00D4167A">
        <w:trPr>
          <w:trHeight w:val="648"/>
        </w:trPr>
        <w:tc>
          <w:tcPr>
            <w:tcW w:w="4075" w:type="dxa"/>
          </w:tcPr>
          <w:p w:rsidR="003A7B11" w:rsidRPr="000C2A65" w:rsidRDefault="003A7B11" w:rsidP="00D4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:rsidR="003A7B11" w:rsidRPr="000C2A65" w:rsidRDefault="003A7B11" w:rsidP="0035198F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0C2A65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«Речове право»</w:t>
            </w:r>
            <w:r w:rsidRPr="000C2A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є вибірковою навчальною дисципліною, яка забезпечує глибоке розуміння механізмів правового регулювання майнових відносин у цивільному праві. Курс охоплює вивчення системи речових прав, що закріплюють юридичне панування особи над майном, зокрема права власності, володіння, сервітуту, емфітевзису, </w:t>
            </w:r>
            <w:proofErr w:type="spellStart"/>
            <w:r w:rsidRPr="000C2A65">
              <w:rPr>
                <w:rFonts w:ascii="Times New Roman" w:hAnsi="Times New Roman"/>
                <w:color w:val="000000"/>
                <w:sz w:val="28"/>
                <w:szCs w:val="28"/>
              </w:rPr>
              <w:t>суперфіцію</w:t>
            </w:r>
            <w:proofErr w:type="spellEnd"/>
            <w:r w:rsidRPr="000C2A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інших речових прав.</w:t>
            </w:r>
            <w:r w:rsidRPr="000C2A65">
              <w:rPr>
                <w:color w:val="000000"/>
              </w:rPr>
              <w:t xml:space="preserve"> </w:t>
            </w:r>
          </w:p>
          <w:p w:rsidR="003A7B11" w:rsidRPr="000C2A65" w:rsidRDefault="003A7B11" w:rsidP="00ED00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Особливу увагу приділено аналізу сучасного цивільного законодавства України та практичній значущості речового права, значенню реєстрації нерухомого майна, захисту прав власників та володільців, а також аналізу судової практики щодо вирішення майнових спорів. Досліджується процедура встановлення, реалізації та припинення речових прав, їхній </w:t>
            </w:r>
            <w:r w:rsidRPr="000C2A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захист у судовому порядку.</w:t>
            </w:r>
          </w:p>
          <w:p w:rsidR="003A7B11" w:rsidRPr="000C2A65" w:rsidRDefault="003A7B11" w:rsidP="003519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color w:val="000000"/>
                <w:sz w:val="28"/>
                <w:szCs w:val="28"/>
              </w:rPr>
              <w:t>Актуальність курсу визначається сучасними змінами в цивільному законодавстві, земельною реформою, специфікою права власності в умовах воєнного 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ану в Україні. Розглядаються</w:t>
            </w:r>
            <w:r w:rsidRPr="000C2A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законодавчі ініціативи та їхній вплив на майнові правовідносини.</w:t>
            </w:r>
          </w:p>
          <w:p w:rsidR="003A7B11" w:rsidRPr="000C2A65" w:rsidRDefault="003A7B11" w:rsidP="00ED00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Вивчаючи курс речового права студенти повинні добре засвоїти абсолютний характер речових права та їх відмінність від зобов'язальних, взаємозв'язок з іншими інститутами цивільного права та практичні аспекти. Таким чином, студенти набувають практичних навичок юридичного аналізу, аргументації, складання правових документів та вибору правильних рішень у сфері речового права. Курс формує вміння ефективно застосовувати правові норми до конкретних юридичних </w:t>
            </w:r>
            <w:r w:rsidRPr="000C2A65">
              <w:rPr>
                <w:rFonts w:ascii="Times New Roman" w:hAnsi="Times New Roman"/>
                <w:sz w:val="28"/>
                <w:szCs w:val="28"/>
              </w:rPr>
              <w:t>ситуацій, що є важливим для майбутніх юристів.</w:t>
            </w:r>
          </w:p>
        </w:tc>
      </w:tr>
      <w:tr w:rsidR="003A7B11" w:rsidRPr="000C2A65" w:rsidTr="00D4167A">
        <w:trPr>
          <w:trHeight w:val="504"/>
        </w:trPr>
        <w:tc>
          <w:tcPr>
            <w:tcW w:w="4075" w:type="dxa"/>
          </w:tcPr>
          <w:p w:rsidR="003A7B11" w:rsidRPr="000C2A65" w:rsidRDefault="003A7B11" w:rsidP="00D4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:rsidR="003A7B11" w:rsidRPr="000C2A65" w:rsidRDefault="003A7B11" w:rsidP="00743D90">
            <w:pPr>
              <w:tabs>
                <w:tab w:val="left" w:pos="89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A65">
              <w:rPr>
                <w:rStyle w:val="a6"/>
                <w:rFonts w:ascii="Times New Roman" w:hAnsi="Times New Roman"/>
                <w:color w:val="000000"/>
                <w:sz w:val="28"/>
                <w:szCs w:val="28"/>
              </w:rPr>
              <w:t>Метою</w:t>
            </w:r>
            <w:r w:rsidRPr="000C2A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дисципліни «Речове право» є формування у здобувачів вищої освіти системних знань про правову природу, класифікацію та функціонування речових прав у цивільному праві України, а також набуття практичних навичок їх застосування у професійній діяльності.</w:t>
            </w:r>
          </w:p>
          <w:p w:rsidR="003A7B11" w:rsidRPr="000C2A65" w:rsidRDefault="003A7B11" w:rsidP="00743D90">
            <w:pPr>
              <w:tabs>
                <w:tab w:val="left" w:pos="89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Завдання </w:t>
            </w:r>
            <w:r w:rsidRPr="000C2A65">
              <w:rPr>
                <w:rFonts w:ascii="Times New Roman" w:hAnsi="Times New Roman"/>
                <w:color w:val="000000"/>
                <w:sz w:val="28"/>
                <w:szCs w:val="28"/>
              </w:rPr>
              <w:t>навчальної дисципліни:</w:t>
            </w:r>
          </w:p>
          <w:p w:rsidR="003A7B11" w:rsidRPr="00743D90" w:rsidRDefault="003A7B11" w:rsidP="00743D90">
            <w:pPr>
              <w:numPr>
                <w:ilvl w:val="0"/>
                <w:numId w:val="4"/>
              </w:numPr>
              <w:tabs>
                <w:tab w:val="left" w:pos="8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с</w:t>
            </w:r>
            <w:r w:rsidRPr="00743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формувати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43D9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комплексне розуміння системи речових прав, їх ознак, умов виникнення, здійснення та припинення;</w:t>
            </w:r>
          </w:p>
          <w:p w:rsidR="003A7B11" w:rsidRPr="00743D90" w:rsidRDefault="003A7B11" w:rsidP="00743D90">
            <w:pPr>
              <w:numPr>
                <w:ilvl w:val="0"/>
                <w:numId w:val="4"/>
              </w:numPr>
              <w:tabs>
                <w:tab w:val="left" w:pos="8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43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акцентувати увагу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43D9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 особливостях правового регулювання права власності та інших речових прав на чуже майно у контексті сучасного цивільного законодавства;</w:t>
            </w:r>
          </w:p>
          <w:p w:rsidR="003A7B11" w:rsidRPr="00743D90" w:rsidRDefault="003A7B11" w:rsidP="00743D90">
            <w:pPr>
              <w:numPr>
                <w:ilvl w:val="0"/>
                <w:numId w:val="4"/>
              </w:numPr>
              <w:tabs>
                <w:tab w:val="left" w:pos="8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43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розвинути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43D9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вміння аналізувати судову практику, виявляти проблемні аспекти захисту речових прав та пропонувати шляхи їх вирішення;</w:t>
            </w:r>
          </w:p>
          <w:p w:rsidR="003A7B11" w:rsidRPr="00743D90" w:rsidRDefault="003A7B11" w:rsidP="00743D90">
            <w:pPr>
              <w:numPr>
                <w:ilvl w:val="0"/>
                <w:numId w:val="4"/>
              </w:numPr>
              <w:tabs>
                <w:tab w:val="left" w:pos="892"/>
              </w:tabs>
              <w:spacing w:after="0" w:line="240" w:lineRule="auto"/>
              <w:ind w:left="0" w:firstLine="709"/>
              <w:jc w:val="both"/>
              <w:rPr>
                <w:rFonts w:ascii="Segoe UI" w:hAnsi="Segoe UI" w:cs="Segoe UI"/>
                <w:color w:val="404040"/>
                <w:sz w:val="24"/>
                <w:szCs w:val="24"/>
                <w:lang w:eastAsia="uk-UA"/>
              </w:rPr>
            </w:pPr>
            <w:r w:rsidRPr="00743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забезпечити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43D9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засвоєння методів правильного тлумачення та застосування норм речового права у реальних правових ситуаціях.</w:t>
            </w:r>
          </w:p>
        </w:tc>
      </w:tr>
      <w:tr w:rsidR="003A7B11" w:rsidRPr="000C2A65" w:rsidTr="00D4167A">
        <w:trPr>
          <w:trHeight w:val="300"/>
        </w:trPr>
        <w:tc>
          <w:tcPr>
            <w:tcW w:w="4075" w:type="dxa"/>
          </w:tcPr>
          <w:p w:rsidR="003A7B11" w:rsidRPr="000C2A65" w:rsidRDefault="003A7B11" w:rsidP="007E6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:rsidR="003A7B11" w:rsidRPr="000C2A65" w:rsidRDefault="003A7B11" w:rsidP="007E6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A65">
              <w:rPr>
                <w:rFonts w:ascii="Times New Roman" w:hAnsi="Times New Roman"/>
                <w:sz w:val="28"/>
                <w:szCs w:val="28"/>
              </w:rPr>
              <w:t>Українська.</w:t>
            </w:r>
          </w:p>
        </w:tc>
      </w:tr>
      <w:tr w:rsidR="003A7B11" w:rsidRPr="000C2A65" w:rsidTr="00D4167A">
        <w:trPr>
          <w:trHeight w:val="432"/>
        </w:trPr>
        <w:tc>
          <w:tcPr>
            <w:tcW w:w="4075" w:type="dxa"/>
          </w:tcPr>
          <w:p w:rsidR="003A7B11" w:rsidRPr="000C2A65" w:rsidRDefault="003A7B11" w:rsidP="00D4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A65">
              <w:rPr>
                <w:rFonts w:ascii="Times New Roman" w:hAnsi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:rsidR="003A7B11" w:rsidRPr="00163322" w:rsidRDefault="003A7B11" w:rsidP="00C82F3D">
            <w:pPr>
              <w:spacing w:after="0" w:line="240" w:lineRule="auto"/>
              <w:ind w:firstLine="6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Після закінчення курсу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«Речове право» здобувач повинен </w:t>
            </w:r>
            <w:r w:rsidRPr="0016332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знати</w:t>
            </w: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  <w:r w:rsidRPr="0016332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поняття, правову природу та значення речових прав у системі цивільного права України;</w:t>
            </w:r>
            <w:r w:rsidRPr="0016332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класифікацію речових </w:t>
            </w: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прав, їх відмінність від зобов’язальних прав;</w:t>
            </w:r>
            <w:r w:rsidRPr="0016332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особливості правового регулювання права власності, </w:t>
            </w:r>
            <w:r w:rsidRPr="0016332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володіння, сервітутів, емфітевзису, </w:t>
            </w:r>
            <w:proofErr w:type="spellStart"/>
            <w:r w:rsidRPr="0016332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суперфіцію</w:t>
            </w:r>
            <w:proofErr w:type="spellEnd"/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та інших речових прав на чуже майно;</w:t>
            </w:r>
            <w:r w:rsidRPr="0016332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підстави виникнення, здійснення та припинення речових прав;</w:t>
            </w:r>
            <w:r w:rsidRPr="0016332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сучасні проблеми захисту права власності та інших речових прав у судовій практиці;</w:t>
            </w:r>
            <w:r w:rsidRPr="0016332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законодавчі новації у сфері речового права, зокрема у контексті земельної реформи та воєнного стану.</w:t>
            </w:r>
          </w:p>
          <w:p w:rsidR="003A7B11" w:rsidRPr="00C82F3D" w:rsidRDefault="003A7B11" w:rsidP="00C82F3D">
            <w:pPr>
              <w:spacing w:after="0" w:line="240" w:lineRule="auto"/>
              <w:ind w:firstLine="6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Крім того, після за</w:t>
            </w:r>
            <w:r w:rsidRPr="0016332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кінчення курсу здобувач повинен </w:t>
            </w:r>
            <w:r w:rsidRPr="0016332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вміти</w:t>
            </w: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:rsidR="003A7B11" w:rsidRPr="00C82F3D" w:rsidRDefault="003A7B11" w:rsidP="00C82F3D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застос</w:t>
            </w:r>
            <w:r w:rsidRPr="0016332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овувати 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рми речового права при існуванні</w:t>
            </w: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складних майнових правовідносин;</w:t>
            </w:r>
          </w:p>
          <w:p w:rsidR="003A7B11" w:rsidRPr="00C82F3D" w:rsidRDefault="003A7B11" w:rsidP="00C82F3D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тлумачити полож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ення Цивільного кодексу України та</w:t>
            </w: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інших нормативно-правових актів у сфері речового права;</w:t>
            </w:r>
          </w:p>
          <w:p w:rsidR="003A7B11" w:rsidRPr="00C82F3D" w:rsidRDefault="003A7B11" w:rsidP="00C82F3D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складати юридичні документи, пов’язані з реалізацією речових прав (договори про</w:t>
            </w:r>
            <w:r w:rsidRPr="0016332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встановлення речових прав</w:t>
            </w: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 позовні заяви тощо);</w:t>
            </w:r>
          </w:p>
          <w:p w:rsidR="003A7B11" w:rsidRPr="00C82F3D" w:rsidRDefault="003A7B11" w:rsidP="00C82F3D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аналізувати судову практику щодо вирішення спорів, пов’язаних із захистом речових прав;</w:t>
            </w:r>
          </w:p>
          <w:p w:rsidR="003A7B11" w:rsidRPr="00C82F3D" w:rsidRDefault="003A7B11" w:rsidP="00C82F3D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обґрунтовувати правові позиції щодо набуття, реал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ізацію</w:t>
            </w: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та припинення речових прав;</w:t>
            </w:r>
          </w:p>
          <w:p w:rsidR="003A7B11" w:rsidRPr="00C82F3D" w:rsidRDefault="003A7B11" w:rsidP="00C82F3D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використовувати знання з речового права у правозастосовній діяльн</w:t>
            </w:r>
            <w:r w:rsidRPr="0016332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ості, зокрема при супроводі договорів</w:t>
            </w: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 представництві інтересів у суді, консультуванні клієнтів;</w:t>
            </w:r>
          </w:p>
          <w:p w:rsidR="003A7B11" w:rsidRPr="00C82F3D" w:rsidRDefault="003A7B11" w:rsidP="00C82F3D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розробляти пропозиції щодо вдосконалення законодавства у сфері речового права на основі аналізу його ефективності;</w:t>
            </w:r>
          </w:p>
          <w:p w:rsidR="003A7B11" w:rsidRPr="00163322" w:rsidRDefault="003A7B11" w:rsidP="00163322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82F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презентувати результати власних досліджень під час участі у наукових заходах, дискусіях з актуальних питань речового права.</w:t>
            </w:r>
          </w:p>
          <w:p w:rsidR="003A7B11" w:rsidRPr="00163322" w:rsidRDefault="003A7B11" w:rsidP="009A31F3">
            <w:pPr>
              <w:spacing w:after="0" w:line="240" w:lineRule="auto"/>
              <w:ind w:firstLine="6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0C2A65">
              <w:rPr>
                <w:rFonts w:ascii="Times New Roman" w:hAnsi="Times New Roman"/>
                <w:color w:val="000000"/>
                <w:sz w:val="28"/>
                <w:szCs w:val="28"/>
              </w:rPr>
              <w:t>Опанування цієї дисципліни забезпечує готовність до самостійного вирішення складних питань у сфері речових правовідносин, що є невід’ємною частиною професійної компетентності юриста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7B11" w:rsidRPr="007E6245" w:rsidRDefault="003A7B11" w:rsidP="007E6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A7B11" w:rsidRPr="007E6245" w:rsidSect="00816E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595"/>
    <w:multiLevelType w:val="multilevel"/>
    <w:tmpl w:val="AECC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7E1F73"/>
    <w:multiLevelType w:val="multilevel"/>
    <w:tmpl w:val="5CC6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56126"/>
    <w:multiLevelType w:val="multilevel"/>
    <w:tmpl w:val="8D0E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820EC"/>
    <w:multiLevelType w:val="multilevel"/>
    <w:tmpl w:val="47C0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245"/>
    <w:rsid w:val="000644D5"/>
    <w:rsid w:val="000C2A65"/>
    <w:rsid w:val="00163322"/>
    <w:rsid w:val="001A6ABB"/>
    <w:rsid w:val="002908D6"/>
    <w:rsid w:val="002F3724"/>
    <w:rsid w:val="0035198F"/>
    <w:rsid w:val="003A7B11"/>
    <w:rsid w:val="00420D78"/>
    <w:rsid w:val="006A65FE"/>
    <w:rsid w:val="006F7452"/>
    <w:rsid w:val="00743D90"/>
    <w:rsid w:val="007E6245"/>
    <w:rsid w:val="00816E16"/>
    <w:rsid w:val="00874E46"/>
    <w:rsid w:val="008858E4"/>
    <w:rsid w:val="00904CD9"/>
    <w:rsid w:val="009A31F3"/>
    <w:rsid w:val="00A139C9"/>
    <w:rsid w:val="00A6271B"/>
    <w:rsid w:val="00A71034"/>
    <w:rsid w:val="00C82F3D"/>
    <w:rsid w:val="00D4167A"/>
    <w:rsid w:val="00DD7D37"/>
    <w:rsid w:val="00E527DE"/>
    <w:rsid w:val="00ED005B"/>
    <w:rsid w:val="00F2773B"/>
    <w:rsid w:val="00F346EE"/>
    <w:rsid w:val="00FA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16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99"/>
    <w:qFormat/>
    <w:rsid w:val="002908D6"/>
    <w:pPr>
      <w:ind w:left="720"/>
      <w:contextualSpacing/>
    </w:pPr>
  </w:style>
  <w:style w:type="character" w:styleId="a4">
    <w:name w:val="Emphasis"/>
    <w:basedOn w:val="a0"/>
    <w:uiPriority w:val="99"/>
    <w:qFormat/>
    <w:rsid w:val="00FA0478"/>
    <w:rPr>
      <w:rFonts w:cs="Times New Roman"/>
      <w:i/>
      <w:iCs/>
    </w:rPr>
  </w:style>
  <w:style w:type="paragraph" w:styleId="a5">
    <w:name w:val="Normal (Web)"/>
    <w:basedOn w:val="a"/>
    <w:uiPriority w:val="99"/>
    <w:semiHidden/>
    <w:rsid w:val="00FA0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Strong"/>
    <w:basedOn w:val="a0"/>
    <w:uiPriority w:val="99"/>
    <w:qFormat/>
    <w:rsid w:val="00743D9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2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606</Words>
  <Characters>4267</Characters>
  <Application>Microsoft Office Word</Application>
  <DocSecurity>0</DocSecurity>
  <Lines>35</Lines>
  <Paragraphs>9</Paragraphs>
  <ScaleCrop>false</ScaleCrop>
  <Company>diakov.net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2025-03-26T16:50:00Z</dcterms:created>
  <dcterms:modified xsi:type="dcterms:W3CDTF">2025-04-03T14:40:00Z</dcterms:modified>
</cp:coreProperties>
</file>