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718960B2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290923" w:rsidRPr="00290923">
        <w:rPr>
          <w:rFonts w:ascii="Times New Roman" w:hAnsi="Times New Roman" w:cs="Times New Roman"/>
          <w:b/>
          <w:sz w:val="28"/>
          <w:szCs w:val="28"/>
        </w:rPr>
        <w:t>ВИКОНАВЧЕ ПРОВАДЖЕННЯ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66DE2B46" w:rsidR="007E6245" w:rsidRDefault="00290923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3D174651" w14:textId="4D537111" w:rsidR="007E6245" w:rsidRDefault="00290923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32A96543" w:rsidR="006A65FE" w:rsidRDefault="00290923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1ED3C598" w14:textId="5B15D6F7" w:rsidR="006A65FE" w:rsidRDefault="00290923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300AB49" w14:textId="6F52458A" w:rsidR="00D4167A" w:rsidRPr="00D4167A" w:rsidRDefault="00290923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Великорода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Олександр Михайлович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BB7CF82" w14:textId="58C185AF"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</w:t>
            </w:r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>цивільного та господарського права і процесу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ІФННЮІ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університету «Одеська юридична академія» </w:t>
            </w:r>
          </w:p>
          <w:p w14:paraId="65A08CB6" w14:textId="77777777"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23198C89" w14:textId="10F7F486" w:rsid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2909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5B4314D5" w14:textId="45031A6C"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2B5FD931" w14:textId="63EB89AF" w:rsidR="00290923" w:rsidRPr="00290923" w:rsidRDefault="00D4167A" w:rsidP="002909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>Виконавче провадження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вибірковою навчальною дисципліною</w:t>
            </w:r>
            <w:r w:rsidR="00290923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необхідним компонентом загальнотеоретичної та </w:t>
            </w:r>
            <w:proofErr w:type="spellStart"/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>спеціальноприкладної</w:t>
            </w:r>
            <w:proofErr w:type="spellEnd"/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 xml:space="preserve"> професійної підготовки юриста. Знання норм виконавчого провадження необхідні студенту як основа для вироблення і закріплення навичок та умінь практичного застосування права.</w:t>
            </w:r>
          </w:p>
          <w:p w14:paraId="658BE7C2" w14:textId="5E0DE54D" w:rsidR="006A65FE" w:rsidRDefault="00290923" w:rsidP="002909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923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Виконавче провадження – це завершальна стадія судового провадження, яка спрямована на відновлення порушених прав і свобод людини і громадянина. Виконання судових рішень пов’язане з невід’ємним елементом права кожної людини на судовий захист. Предметом вивчення даного курсу виступають суспільні відносини, які </w:t>
            </w:r>
            <w:r w:rsidRPr="00290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складаються в процесі здійснення виконавчого провадження в Україні. Глибоке засвоєння студентами норм, що регулюють порядок здійснення виконавчого провадження є необхідною умовою формування висококваліфікованих юристів, зокрема майбутніх виконавців, суддів, адвокатів, юрисконсультів.</w:t>
            </w: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3368F663" w14:textId="18B9AC4E"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дисципліни «</w:t>
            </w:r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>Виконавче провадження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» є </w:t>
            </w:r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>формуванні в майбутніх фахівців юридичного профілю необхідних знань про порядок здійснення виконавчого провадження та навичок по їх застосуванню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C10124" w14:textId="77777777" w:rsidR="002908D6" w:rsidRPr="002908D6" w:rsidRDefault="002908D6" w:rsidP="002909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709C6AC4" w14:textId="77777777" w:rsidR="00290923" w:rsidRPr="00290923" w:rsidRDefault="00290923" w:rsidP="00290923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09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засвоєння студентами поняття та сутності інституту виконавчого провадження, нормативних джерел, що регулюють організацію та діяльність судів з прийняття судових рішень, організацію та діяльність державної виконавчої служби, порядок та процедуру здійснення виконавчого провадження в Україні;</w:t>
            </w:r>
          </w:p>
          <w:p w14:paraId="3BB8D5A4" w14:textId="77777777" w:rsidR="00290923" w:rsidRPr="00290923" w:rsidRDefault="00290923" w:rsidP="00290923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09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формування у студентів уявлення про правовий статус державної виконавчої служби, її завдання та принципи діяльності;</w:t>
            </w:r>
          </w:p>
          <w:p w14:paraId="3CE8D8E8" w14:textId="77777777" w:rsidR="00290923" w:rsidRPr="00290923" w:rsidRDefault="00290923" w:rsidP="00290923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09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формування у студентів уявлення про правовий статус державного виконавця, його права, обов'язки, межі відповідальності;</w:t>
            </w:r>
          </w:p>
          <w:p w14:paraId="4BD61E70" w14:textId="77777777" w:rsidR="00290923" w:rsidRPr="00290923" w:rsidRDefault="00290923" w:rsidP="00290923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09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набуття навиків у складанні процесуальних документів на стадії виконавчого провадження;</w:t>
            </w:r>
          </w:p>
          <w:p w14:paraId="705A8693" w14:textId="77777777" w:rsidR="00290923" w:rsidRPr="00290923" w:rsidRDefault="00290923" w:rsidP="00290923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09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вивчення загальних засад застосування заходів примусового виконання;</w:t>
            </w:r>
          </w:p>
          <w:p w14:paraId="5BE9B813" w14:textId="77777777" w:rsidR="00290923" w:rsidRPr="00290923" w:rsidRDefault="00290923" w:rsidP="00290923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09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ознайомлення з особливостями звернення стягнення на окремі види майна, в тому числі на доходи фізичної особи, виконання рішень у немайнових справах, виконання рішень з іноземним елементом;</w:t>
            </w:r>
          </w:p>
          <w:p w14:paraId="3047A8B7" w14:textId="77777777" w:rsidR="00290923" w:rsidRPr="00290923" w:rsidRDefault="00290923" w:rsidP="00290923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09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аналіз проблем та перспектив вдосконалення й реформування інституту виконавчого провадження;</w:t>
            </w:r>
          </w:p>
          <w:p w14:paraId="482038F7" w14:textId="77777777" w:rsidR="00290923" w:rsidRDefault="00290923" w:rsidP="00290923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09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формування навичок практичного застосування положень нормативно-правових актів щодо гарантій захисту прав учасників виконавчого провадження;</w:t>
            </w:r>
          </w:p>
          <w:p w14:paraId="54247E5B" w14:textId="2C3A7F83" w:rsidR="006A65FE" w:rsidRPr="002908D6" w:rsidRDefault="00290923" w:rsidP="00F20A4A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909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підвищення правової культури студентів, необхідної для ефективного здійснення майбутньої професійної діяльності.</w:t>
            </w: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7777777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3CD465EB" w14:textId="1435D852"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1A4553" w:rsidRPr="001A4553">
              <w:rPr>
                <w:rFonts w:ascii="Times New Roman" w:hAnsi="Times New Roman" w:cs="Times New Roman"/>
                <w:sz w:val="28"/>
                <w:szCs w:val="28"/>
              </w:rPr>
              <w:t>норми чинного законодавства, які регулюють порядок виконання рішень судів та інших органів (посадових осіб); міжнародно-правові акти у цій сфері;</w:t>
            </w:r>
            <w:r w:rsidR="001A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553" w:rsidRPr="001A4553">
              <w:rPr>
                <w:rFonts w:ascii="Times New Roman" w:hAnsi="Times New Roman" w:cs="Times New Roman"/>
                <w:sz w:val="28"/>
                <w:szCs w:val="28"/>
              </w:rPr>
              <w:t>організаційну структуру органів державної виконавчої служби, правовий статус державного виконавця, сторін та інших учасників виконавчого провадження;</w:t>
            </w:r>
            <w:r w:rsidR="001A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553" w:rsidRPr="001A4553">
              <w:rPr>
                <w:rFonts w:ascii="Times New Roman" w:hAnsi="Times New Roman" w:cs="Times New Roman"/>
                <w:sz w:val="28"/>
                <w:szCs w:val="28"/>
              </w:rPr>
              <w:t>поняття, стадії виконавчого провадження та їх характеристику, порядок вчинення виконавчих дій;</w:t>
            </w:r>
            <w:r w:rsidR="001A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553" w:rsidRPr="001A4553">
              <w:rPr>
                <w:rFonts w:ascii="Times New Roman" w:hAnsi="Times New Roman" w:cs="Times New Roman"/>
                <w:sz w:val="28"/>
                <w:szCs w:val="28"/>
              </w:rPr>
              <w:t>зміст виконавчих документів та процедури їх виконання;</w:t>
            </w:r>
            <w:r w:rsidR="001A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553" w:rsidRPr="001A4553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застосування заходів примусового виконання рішення;</w:t>
            </w:r>
            <w:r w:rsidR="001A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553" w:rsidRPr="001A4553">
              <w:rPr>
                <w:rFonts w:ascii="Times New Roman" w:hAnsi="Times New Roman" w:cs="Times New Roman"/>
                <w:sz w:val="28"/>
                <w:szCs w:val="28"/>
              </w:rPr>
              <w:t>правильне складання необхідних процесуальних документів з питань виконавчого провадження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56BC4B" w14:textId="5B262E2F" w:rsidR="006A65FE" w:rsidRDefault="002908D6" w:rsidP="001A45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закінчення курсу здобувач повинен вміти: </w:t>
            </w:r>
            <w:r w:rsidR="001A45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4553" w:rsidRPr="001A4553">
              <w:rPr>
                <w:rFonts w:ascii="Times New Roman" w:hAnsi="Times New Roman" w:cs="Times New Roman"/>
                <w:sz w:val="28"/>
                <w:szCs w:val="28"/>
              </w:rPr>
              <w:t>загальнювати характеристики виконавчого провадження, системно мислити, застосовувати знання, та творчі здібності до формування принципово нових ідей та концепцій у сфері примусового виконання рішень</w:t>
            </w:r>
            <w:r w:rsidR="001A4553">
              <w:rPr>
                <w:rFonts w:ascii="Times New Roman" w:hAnsi="Times New Roman" w:cs="Times New Roman"/>
                <w:sz w:val="28"/>
                <w:szCs w:val="28"/>
              </w:rPr>
              <w:t>; з</w:t>
            </w:r>
            <w:r w:rsidR="001A4553" w:rsidRPr="001A4553">
              <w:rPr>
                <w:rFonts w:ascii="Times New Roman" w:hAnsi="Times New Roman" w:cs="Times New Roman"/>
                <w:sz w:val="28"/>
                <w:szCs w:val="28"/>
              </w:rPr>
              <w:t>астосовувати теоретичні положення інституту виконавчого провадження при консультуванні та захисті прав під час примусового виконання рішень</w:t>
            </w:r>
            <w:r w:rsidR="001A4553"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="001A4553" w:rsidRPr="001A4553">
              <w:rPr>
                <w:rFonts w:ascii="Times New Roman" w:hAnsi="Times New Roman" w:cs="Times New Roman"/>
                <w:sz w:val="28"/>
                <w:szCs w:val="28"/>
              </w:rPr>
              <w:t>становлювати прогалини у діючому законодавстві та надавати рекомендації щодо їх усунення, розв’язувати наукові проблеми на основі досягнень сучасної гносеології, захищати власні наукові результати у сфері конструювання та реалізації  норм права, а також у сфері інших нормативних масивів, які характеризуються значною динамікою</w:t>
            </w:r>
            <w:r w:rsidR="001A4553">
              <w:rPr>
                <w:rFonts w:ascii="Times New Roman" w:hAnsi="Times New Roman" w:cs="Times New Roman"/>
                <w:sz w:val="28"/>
                <w:szCs w:val="28"/>
              </w:rPr>
              <w:t>; а</w:t>
            </w:r>
            <w:r w:rsidR="001A4553" w:rsidRPr="001A4553">
              <w:rPr>
                <w:rFonts w:ascii="Times New Roman" w:hAnsi="Times New Roman" w:cs="Times New Roman"/>
                <w:sz w:val="28"/>
                <w:szCs w:val="28"/>
              </w:rPr>
              <w:t xml:space="preserve">налізувати судову практику в сфері примусового виконання рішень з метою оцінки її ефективності та на предмет наявності суперечностей з теоретичними положеннями </w:t>
            </w:r>
            <w:r w:rsidR="001A4553">
              <w:rPr>
                <w:rFonts w:ascii="Times New Roman" w:hAnsi="Times New Roman" w:cs="Times New Roman"/>
                <w:sz w:val="28"/>
                <w:szCs w:val="28"/>
              </w:rPr>
              <w:t>; о</w:t>
            </w:r>
            <w:r w:rsidR="001A4553" w:rsidRPr="001A4553">
              <w:rPr>
                <w:rFonts w:ascii="Times New Roman" w:hAnsi="Times New Roman" w:cs="Times New Roman"/>
                <w:sz w:val="28"/>
                <w:szCs w:val="28"/>
              </w:rPr>
              <w:t>цінювати тенденції розвитку інституту виконавчого провадження з урахуванням їх генезису, порівняльно-правових та міжнародних аспектів та викладати міркування з приводу можливостей гармонізації норм чинного законодавства України</w:t>
            </w: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197"/>
    <w:multiLevelType w:val="multilevel"/>
    <w:tmpl w:val="5566A3E0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01726D"/>
    <w:rsid w:val="001A4553"/>
    <w:rsid w:val="002908D6"/>
    <w:rsid w:val="00290923"/>
    <w:rsid w:val="002F3724"/>
    <w:rsid w:val="006A65FE"/>
    <w:rsid w:val="007E6245"/>
    <w:rsid w:val="00A6271B"/>
    <w:rsid w:val="00A71034"/>
    <w:rsid w:val="00D4167A"/>
    <w:rsid w:val="00DD7D37"/>
    <w:rsid w:val="00F20A4A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04B5D-231B-41F2-833C-25A7AF76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3194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2025-03-28T11:14:00Z</dcterms:created>
  <dcterms:modified xsi:type="dcterms:W3CDTF">2025-03-28T11:51:00Z</dcterms:modified>
</cp:coreProperties>
</file>