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АНОТАЦІЯ ВИБІРКОВОЇ НАВЧАЛЬНОЇ ДИСЦ</w:t>
      </w:r>
      <w:bookmarkStart w:id="0" w:name="_GoBack"/>
      <w:bookmarkEnd w:id="0"/>
      <w:r w:rsidRPr="007E6245">
        <w:rPr>
          <w:rFonts w:ascii="Times New Roman" w:hAnsi="Times New Roman" w:cs="Times New Roman"/>
          <w:b/>
          <w:sz w:val="28"/>
          <w:szCs w:val="28"/>
        </w:rPr>
        <w:t xml:space="preserve">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5B32AF">
        <w:rPr>
          <w:rFonts w:ascii="Times New Roman" w:hAnsi="Times New Roman" w:cs="Times New Roman"/>
          <w:b/>
          <w:sz w:val="28"/>
          <w:szCs w:val="28"/>
        </w:rPr>
        <w:t>КВАЛІФІКАЦІЯ КРИМІНАЛЬНИХ ПРАВОПОРУШЕНЬ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BD1ED9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6245"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5B32AF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E6245" w:rsidRDefault="005B32AF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5B32AF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A65FE" w:rsidRDefault="005B32AF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804"/>
      </w:tblGrid>
      <w:tr w:rsidR="00D4167A" w:rsidTr="00E518E1">
        <w:trPr>
          <w:trHeight w:val="67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804" w:type="dxa"/>
          </w:tcPr>
          <w:p w:rsidR="005B32AF" w:rsidRPr="00D4167A" w:rsidRDefault="005B32AF" w:rsidP="005B3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Смушак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Олександра Маркіянівна</w:t>
            </w: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B32AF" w:rsidRPr="00D4167A" w:rsidRDefault="005B32AF" w:rsidP="005B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кафедри кримінального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та кримін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ології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:rsidR="006A65FE" w:rsidRDefault="005B32AF" w:rsidP="005B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D4167A" w:rsidTr="00E518E1">
        <w:trPr>
          <w:trHeight w:val="648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804" w:type="dxa"/>
          </w:tcPr>
          <w:p w:rsidR="006A65FE" w:rsidRDefault="006C034D" w:rsidP="00B31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>Кваліфікаці</w:t>
            </w:r>
            <w:r w:rsidR="00B316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 кримінальних правопорушень має сформувати у студентів глибокі теоретичні і практичні знання щодо практичного застосування кримінального законодавства України. Вивчення цього курсу має сприяти вихованню у студентів поважного ставлення до Закону про кримінальну відповідальність як важливого засобу захисту людини, її прав та свобод, проголошених Конституцією України, інтересів суспільства і держави від злочинних посягань. В умовах дії нового Кримінального кодексу України зазначений курс має на меті також поєднати знання студентів, здобуті під час навчання, з новими законодавчими положеннями.</w:t>
            </w:r>
          </w:p>
        </w:tc>
      </w:tr>
      <w:tr w:rsidR="00D4167A" w:rsidTr="00E518E1">
        <w:trPr>
          <w:trHeight w:val="504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Мета навчальної дисципліни</w:t>
            </w:r>
          </w:p>
        </w:tc>
        <w:tc>
          <w:tcPr>
            <w:tcW w:w="6804" w:type="dxa"/>
          </w:tcPr>
          <w:p w:rsidR="006C034D" w:rsidRPr="006C034D" w:rsidRDefault="006C034D" w:rsidP="006C034D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Метою 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>вивчення навчальної дисципліни «Кваліфікація кримінальних правопорушень» є:</w:t>
            </w:r>
          </w:p>
          <w:p w:rsidR="006C034D" w:rsidRPr="006C034D" w:rsidRDefault="006C034D" w:rsidP="006C034D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– сприяти становленню сучасного 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всебічно-розвинутого кваліфікованого фахівця-юриста здатного на достатньому рівні репрезентувати органи Національної поліції у відносинах з іншими державними органами, органами місцевого самоврядування та громадянами, формувати та розвивати правові знання студентів, уміння аналізувати нормативно-правові акти та інші документи; виробляти навички самостійного аналізу кримінально-правових явищ, умінь застосовувати отримані знання при оцінці конкретної ситуації; виробляти настанови на оволодіння професійними вміннями та навичками; </w:t>
            </w:r>
          </w:p>
          <w:p w:rsidR="00833B71" w:rsidRPr="00E518E1" w:rsidRDefault="006C034D" w:rsidP="006C034D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>Розвиваюча – формувати та розвивати правові знання студентів, уміння аналізувати нормативно-правові акти та інші документи; виробляти навички самостійного аналізу правових явищ, умінь застосовувати отримані знання при оцінці конкретної ситуації; виробляти настанови на оволодіння професійними вміннями та навичками; виховна – формувати ціннісні орієнтири студентів відповідно до ідеалів гуманізму, демократії, соціальної справедливості, поваги до особистості; виховувати активну громадянську позицію; сприяти усвідомленню ролі та значення юридичної діяльності в розбудові та зміцненні української держави; формувати в майбутніх фахівців високий рівень правової свідомості та правової культури, професійних та особистісних якостей.</w:t>
            </w:r>
          </w:p>
        </w:tc>
      </w:tr>
      <w:tr w:rsidR="00D4167A" w:rsidTr="00E518E1">
        <w:trPr>
          <w:trHeight w:val="300"/>
        </w:trPr>
        <w:tc>
          <w:tcPr>
            <w:tcW w:w="3403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804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E518E1">
        <w:trPr>
          <w:trHeight w:val="43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804" w:type="dxa"/>
          </w:tcPr>
          <w:p w:rsidR="006C034D" w:rsidRPr="006C034D" w:rsidRDefault="00833B71" w:rsidP="006C0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Знання та вміння, набуті при вивченні дисципліни «</w:t>
            </w:r>
            <w:r w:rsidR="006C034D" w:rsidRPr="006C034D">
              <w:rPr>
                <w:rFonts w:ascii="Times New Roman" w:hAnsi="Times New Roman" w:cs="Times New Roman"/>
                <w:sz w:val="28"/>
                <w:szCs w:val="28"/>
              </w:rPr>
              <w:t>Кваліфікації кримінальних правопорушень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>можуть бути широко реалізовані в майбутній професії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 xml:space="preserve">юристів </w:t>
            </w:r>
            <w:r w:rsidR="006C034D"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Знання і вміння, набуті під час вивчення дисципліни, знаходять застосування у професійній діяльності в </w:t>
            </w:r>
            <w:r w:rsidR="006C034D">
              <w:rPr>
                <w:rFonts w:ascii="Times New Roman" w:hAnsi="Times New Roman" w:cs="Times New Roman"/>
                <w:sz w:val="28"/>
                <w:szCs w:val="28"/>
              </w:rPr>
              <w:t xml:space="preserve">судових та правоохоронних </w:t>
            </w:r>
            <w:r w:rsidR="006C034D"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органах, де вони використовуються для ефективного запобігання та протидії </w:t>
            </w:r>
            <w:r w:rsidR="006C034D">
              <w:rPr>
                <w:rFonts w:ascii="Times New Roman" w:hAnsi="Times New Roman" w:cs="Times New Roman"/>
                <w:sz w:val="28"/>
                <w:szCs w:val="28"/>
              </w:rPr>
              <w:t>кримінальним правопорушенням</w:t>
            </w:r>
            <w:r w:rsidR="006C034D"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034D" w:rsidRDefault="006C034D" w:rsidP="006C0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 вивчення дисципліни з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добувачі повинні знати: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положення та принципи кваліфікації кримінальних правопорушень;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t xml:space="preserve">собливості кваліфікації кримінальних правопорушень проти життя та здоров’я особи, проти статевої свободи та статевої недоторканості особи, проти власності, проти громадської безпеки, громадського порядку та моральності;  основи організації діяльності підрозділів поліції при </w:t>
            </w:r>
            <w:r w:rsidRPr="006C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розслідуванні кримінальних правопорушень, направлених на вірну їх кваліфікацію та збір відповідної доказової бази.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BE4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245"/>
    <w:rsid w:val="00026D87"/>
    <w:rsid w:val="00030B77"/>
    <w:rsid w:val="001A722A"/>
    <w:rsid w:val="002908D6"/>
    <w:rsid w:val="002D2DDC"/>
    <w:rsid w:val="002F3724"/>
    <w:rsid w:val="005B32AF"/>
    <w:rsid w:val="006A65FE"/>
    <w:rsid w:val="006C034D"/>
    <w:rsid w:val="007C01D6"/>
    <w:rsid w:val="007E6245"/>
    <w:rsid w:val="00833B71"/>
    <w:rsid w:val="008E4DE3"/>
    <w:rsid w:val="00944058"/>
    <w:rsid w:val="00A6271B"/>
    <w:rsid w:val="00A6407D"/>
    <w:rsid w:val="00A71034"/>
    <w:rsid w:val="00B316CA"/>
    <w:rsid w:val="00BD1ED9"/>
    <w:rsid w:val="00BE452E"/>
    <w:rsid w:val="00BF3563"/>
    <w:rsid w:val="00C54B35"/>
    <w:rsid w:val="00D4167A"/>
    <w:rsid w:val="00DD7D37"/>
    <w:rsid w:val="00E518E1"/>
    <w:rsid w:val="00EB3BBE"/>
    <w:rsid w:val="00F346EE"/>
    <w:rsid w:val="00F37A61"/>
    <w:rsid w:val="00FB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50F-5553-441F-8A95-461E4812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2025-03-28T07:35:00Z</dcterms:created>
  <dcterms:modified xsi:type="dcterms:W3CDTF">2025-04-02T15:59:00Z</dcterms:modified>
</cp:coreProperties>
</file>