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84A48" w14:textId="77777777"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B367D4F" w14:textId="51662086" w:rsidR="000644D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r w:rsidR="00CE560B" w:rsidRPr="00CE560B">
        <w:rPr>
          <w:rFonts w:ascii="Times New Roman" w:hAnsi="Times New Roman" w:cs="Times New Roman"/>
          <w:b/>
          <w:sz w:val="28"/>
          <w:szCs w:val="28"/>
        </w:rPr>
        <w:t>ІНОЗЕМНА МОВА (ЗА ПРОФЕСІЙНИМ СПРЯМУВАННЯМ)</w:t>
      </w:r>
      <w:r w:rsidR="0035447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14:paraId="63901DFA" w14:textId="77777777" w:rsidTr="006A65FE">
        <w:trPr>
          <w:trHeight w:val="612"/>
        </w:trPr>
        <w:tc>
          <w:tcPr>
            <w:tcW w:w="2421" w:type="dxa"/>
          </w:tcPr>
          <w:p w14:paraId="4471E84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60EA09C5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0D85BA10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5E3FB614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4D38F4E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1D193C3C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C28813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68F3113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4FE9831D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C57D896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11CBF4B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26E3810E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00DAC3A4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14:paraId="08F1DE46" w14:textId="77777777" w:rsidTr="006A65FE">
        <w:trPr>
          <w:trHeight w:val="1344"/>
        </w:trPr>
        <w:tc>
          <w:tcPr>
            <w:tcW w:w="2421" w:type="dxa"/>
            <w:vMerge w:val="restart"/>
          </w:tcPr>
          <w:p w14:paraId="2ADAF0E4" w14:textId="77777777"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14:paraId="2C581D71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B6E3DE2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F48EC07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B93BC16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3DA34EEA" w14:textId="486FC0D7" w:rsidR="007E6245" w:rsidRDefault="00354474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3D174651" w14:textId="3DA61FCB" w:rsidR="007E6245" w:rsidRDefault="00CE560B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40F16D10" w14:textId="7761205E"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14:paraId="47BA2556" w14:textId="77777777" w:rsidTr="006A65FE">
        <w:trPr>
          <w:trHeight w:val="1872"/>
        </w:trPr>
        <w:tc>
          <w:tcPr>
            <w:tcW w:w="2421" w:type="dxa"/>
            <w:vMerge/>
          </w:tcPr>
          <w:p w14:paraId="41E8E6A4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1EE4F8CC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51296E12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3D7078B6" w14:textId="4BA821AE" w:rsidR="006A65FE" w:rsidRDefault="00354474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65FE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1ED3C598" w14:textId="10207A0F" w:rsidR="006A65FE" w:rsidRDefault="00CE560B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65FE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3D502C24" w14:textId="00146D8C"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14:paraId="4B37404A" w14:textId="77777777"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A2DE0" w14:textId="77777777"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14:paraId="37830CBE" w14:textId="77777777" w:rsidTr="00D4167A">
        <w:trPr>
          <w:trHeight w:val="672"/>
        </w:trPr>
        <w:tc>
          <w:tcPr>
            <w:tcW w:w="4075" w:type="dxa"/>
          </w:tcPr>
          <w:p w14:paraId="18AEBFCC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335E55B5" w14:textId="77777777" w:rsidR="00CE560B" w:rsidRPr="00CE560B" w:rsidRDefault="00CE560B" w:rsidP="00CE56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Кучера Анна Миколаївна</w:t>
            </w:r>
            <w:r w:rsidRPr="00CE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доцент кафедри </w:t>
            </w:r>
            <w:proofErr w:type="spellStart"/>
            <w:r w:rsidRPr="00CE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загальноправових</w:t>
            </w:r>
            <w:proofErr w:type="spellEnd"/>
            <w:r w:rsidRPr="00CE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гуманітарних дисциплін Івано-Франківського навчально-наукового юридичного інституту Національного університету «Одеська юридична академія»,</w:t>
            </w:r>
          </w:p>
          <w:p w14:paraId="450ABE1F" w14:textId="77777777" w:rsidR="00CE560B" w:rsidRPr="00CE560B" w:rsidRDefault="00CE560B" w:rsidP="00CE56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0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proofErr w:type="spellStart"/>
            <w:r w:rsidRPr="00CE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андидат</w:t>
            </w:r>
            <w:proofErr w:type="spellEnd"/>
            <w:r w:rsidRPr="00CE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філологічних наук, доцент</w:t>
            </w:r>
          </w:p>
          <w:p w14:paraId="60117CAB" w14:textId="0C99E453" w:rsidR="00354474" w:rsidRPr="00CE560B" w:rsidRDefault="00354474" w:rsidP="003544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5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Івано-Франківськ, вул. Максимовича, 13 </w:t>
            </w:r>
            <w:proofErr w:type="spellStart"/>
            <w:r w:rsidRPr="00CE5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CE5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409</w:t>
            </w:r>
          </w:p>
          <w:p w14:paraId="5B4314D5" w14:textId="45031A6C" w:rsidR="006A65FE" w:rsidRDefault="006A65FE" w:rsidP="00354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4346E674" w14:textId="77777777" w:rsidTr="00D4167A">
        <w:trPr>
          <w:trHeight w:val="648"/>
        </w:trPr>
        <w:tc>
          <w:tcPr>
            <w:tcW w:w="4075" w:type="dxa"/>
          </w:tcPr>
          <w:p w14:paraId="398C94F0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336E67A5" w14:textId="77777777" w:rsidR="00CE560B" w:rsidRPr="00CE560B" w:rsidRDefault="00CE560B" w:rsidP="00CE56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60B">
              <w:rPr>
                <w:rFonts w:ascii="Times New Roman" w:hAnsi="Times New Roman" w:cs="Times New Roman"/>
                <w:sz w:val="28"/>
                <w:szCs w:val="28"/>
              </w:rPr>
              <w:t>Програма вивчення вибіркової навчальної дисципліни «Іноземна мова (за професійним спрямуванням)» складена відповідно до освітньо-професійної програми підготовки бакалавра напряму 081 «Право».</w:t>
            </w:r>
          </w:p>
          <w:p w14:paraId="48F756AF" w14:textId="77777777" w:rsidR="00CE560B" w:rsidRDefault="00CE560B" w:rsidP="00CE56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60B">
              <w:rPr>
                <w:rFonts w:ascii="Times New Roman" w:hAnsi="Times New Roman" w:cs="Times New Roman"/>
                <w:sz w:val="28"/>
                <w:szCs w:val="28"/>
              </w:rPr>
              <w:t xml:space="preserve">Для студентів знання іноземної мови стає не лише засобом отримання інформації з оригінальних джерел, але й засобом професійної комунікації, у ході якої здійснюється певний прагматичний ефект. </w:t>
            </w:r>
          </w:p>
          <w:p w14:paraId="2D8B0334" w14:textId="53C54B1E" w:rsidR="00CE560B" w:rsidRPr="00CE560B" w:rsidRDefault="00CE560B" w:rsidP="00CE56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60B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навчальної дисципліни сприяє поглибленню знань, розвитку вмінь та навичок теоретичного та практичного володіння лексичними та граматичними одиницями та </w:t>
            </w:r>
            <w:r w:rsidRPr="00CE56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впровадження їх в процес отримання фахового досвіду та самовдосконалення. </w:t>
            </w:r>
          </w:p>
          <w:p w14:paraId="1F82A775" w14:textId="77777777" w:rsidR="00CE560B" w:rsidRDefault="00CE560B" w:rsidP="00CE56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60B">
              <w:rPr>
                <w:rFonts w:ascii="Times New Roman" w:hAnsi="Times New Roman" w:cs="Times New Roman"/>
                <w:sz w:val="28"/>
                <w:szCs w:val="28"/>
              </w:rPr>
              <w:t>Дисципліна «Іноземна мова (за професійним спрямуванням)» має практичне спрямування щодо набуття здобувачами англомовної комунікативної компетентності при підготовці до навчання за другим (магістерським) рівнем вищої освіти.</w:t>
            </w:r>
          </w:p>
          <w:p w14:paraId="658BE7C2" w14:textId="26311B71" w:rsidR="006A65FE" w:rsidRDefault="006A65FE" w:rsidP="00CE56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17104885" w14:textId="77777777" w:rsidTr="00D4167A">
        <w:trPr>
          <w:trHeight w:val="504"/>
        </w:trPr>
        <w:tc>
          <w:tcPr>
            <w:tcW w:w="4075" w:type="dxa"/>
          </w:tcPr>
          <w:p w14:paraId="1203B5FA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0BE8D3B3" w14:textId="77777777" w:rsidR="00AE3BAE" w:rsidRPr="00AE3BAE" w:rsidRDefault="00AE3BAE" w:rsidP="00AE3BAE">
            <w:pPr>
              <w:widowControl w:val="0"/>
              <w:spacing w:after="0" w:line="240" w:lineRule="auto"/>
              <w:ind w:right="20" w:firstLine="440"/>
              <w:jc w:val="both"/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E3BAE">
              <w:rPr>
                <w:rFonts w:ascii="Times New Roman" w:eastAsia="Georg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Мета</w:t>
            </w:r>
            <w:r w:rsidRPr="00AE3BAE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викладання навчальної дисципліни «Іноземна мова (за професійним спрямуванням)» є формування у майбутніх фахівців високого рівня комунікативної культури у сфері професійного спілкування; лексичної бази із спеціальності з подальшим її застосуванням у мовленнєвій практиці; досягнення студентами рівня практичного володіння іноземною мовою, який забезпечить навчально-пізнавальну діяльність студентів, а також надати змогу кожній особистості адекватно функціонувати у міжнародному професійному середовищі.</w:t>
            </w:r>
          </w:p>
          <w:p w14:paraId="010E5E60" w14:textId="77777777" w:rsidR="00AE3BAE" w:rsidRDefault="00AE3BAE" w:rsidP="00AE3BAE">
            <w:pPr>
              <w:widowControl w:val="0"/>
              <w:spacing w:after="0" w:line="240" w:lineRule="auto"/>
              <w:ind w:right="20" w:firstLine="440"/>
              <w:jc w:val="both"/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E3BAE">
              <w:rPr>
                <w:rFonts w:ascii="Times New Roman" w:eastAsia="Georg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Завдання</w:t>
            </w:r>
            <w:r w:rsidRPr="00AE3BAE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навчальної дисципліни є оволодіння наступними видами </w:t>
            </w:r>
            <w:proofErr w:type="spellStart"/>
            <w:r w:rsidRPr="00AE3BAE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мовної</w:t>
            </w:r>
            <w:proofErr w:type="spellEnd"/>
            <w:r w:rsidRPr="00AE3BAE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діяльності: аудіювання, говоріння, читання і письма. </w:t>
            </w:r>
          </w:p>
          <w:p w14:paraId="49C3F659" w14:textId="1F473D41" w:rsidR="00AE3BAE" w:rsidRPr="00AE3BAE" w:rsidRDefault="00AE3BAE" w:rsidP="00AE3BAE">
            <w:pPr>
              <w:widowControl w:val="0"/>
              <w:spacing w:after="0" w:line="240" w:lineRule="auto"/>
              <w:ind w:right="20" w:firstLine="440"/>
              <w:jc w:val="both"/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E3BAE">
              <w:rPr>
                <w:rFonts w:ascii="Times New Roman" w:eastAsia="Georgia" w:hAnsi="Times New Roman" w:cs="Times New Roman"/>
                <w:bCs/>
                <w:iCs/>
                <w:sz w:val="28"/>
                <w:szCs w:val="28"/>
                <w:lang w:eastAsia="ru-RU"/>
              </w:rPr>
              <w:t>Мовленнєва діяльність передбачає оволодіння двома її формами: діалогічною і монологічною.-</w:t>
            </w:r>
          </w:p>
          <w:p w14:paraId="54247E5B" w14:textId="42F17A37" w:rsidR="006A65FE" w:rsidRPr="00AE3BAE" w:rsidRDefault="006A65FE" w:rsidP="00AE3B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60AFB94C" w14:textId="77777777" w:rsidTr="00D4167A">
        <w:trPr>
          <w:trHeight w:val="300"/>
        </w:trPr>
        <w:tc>
          <w:tcPr>
            <w:tcW w:w="4075" w:type="dxa"/>
          </w:tcPr>
          <w:p w14:paraId="66BAD986" w14:textId="77777777"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Мова викладання</w:t>
            </w:r>
          </w:p>
        </w:tc>
        <w:tc>
          <w:tcPr>
            <w:tcW w:w="6240" w:type="dxa"/>
          </w:tcPr>
          <w:p w14:paraId="2937E743" w14:textId="2399445C" w:rsidR="00D4167A" w:rsidRPr="00AE3BAE" w:rsidRDefault="00CE560B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AE">
              <w:rPr>
                <w:rFonts w:ascii="Times New Roman" w:hAnsi="Times New Roman" w:cs="Times New Roman"/>
                <w:sz w:val="28"/>
                <w:szCs w:val="28"/>
              </w:rPr>
              <w:t>англійська, українська</w:t>
            </w:r>
            <w:r w:rsidR="002908D6" w:rsidRPr="00AE3B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167A" w14:paraId="09824D82" w14:textId="77777777" w:rsidTr="00D4167A">
        <w:trPr>
          <w:trHeight w:val="432"/>
        </w:trPr>
        <w:tc>
          <w:tcPr>
            <w:tcW w:w="4075" w:type="dxa"/>
          </w:tcPr>
          <w:p w14:paraId="50648F25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527771AB" w14:textId="734E56FD" w:rsidR="00354474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</w:t>
            </w:r>
            <w:r w:rsidR="00354474">
              <w:rPr>
                <w:rFonts w:ascii="Times New Roman" w:hAnsi="Times New Roman" w:cs="Times New Roman"/>
                <w:sz w:val="28"/>
                <w:szCs w:val="28"/>
              </w:rPr>
              <w:t>вмі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ти: </w:t>
            </w:r>
          </w:p>
          <w:p w14:paraId="0DBD62AA" w14:textId="77777777" w:rsidR="00AE3BAE" w:rsidRPr="00AE3BAE" w:rsidRDefault="00AE3BAE" w:rsidP="00AE3B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AE">
              <w:rPr>
                <w:rFonts w:ascii="Times New Roman" w:hAnsi="Times New Roman" w:cs="Times New Roman"/>
                <w:sz w:val="28"/>
                <w:szCs w:val="28"/>
              </w:rPr>
              <w:t>1) володіти навичками усної комунікації і застосовувати їх для спілкування на теми навчального, загальнонаукового та професійного спілкування;</w:t>
            </w:r>
          </w:p>
          <w:p w14:paraId="357EB986" w14:textId="77777777" w:rsidR="00AE3BAE" w:rsidRPr="00AE3BAE" w:rsidRDefault="00AE3BAE" w:rsidP="00AE3B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AE">
              <w:rPr>
                <w:rFonts w:ascii="Times New Roman" w:hAnsi="Times New Roman" w:cs="Times New Roman"/>
                <w:sz w:val="28"/>
                <w:szCs w:val="28"/>
              </w:rPr>
              <w:t>2) активно володіти базовою граматикою та основними граматичними явищами, характерними для загальнонаукової та професійної мови;</w:t>
            </w:r>
          </w:p>
          <w:p w14:paraId="59A01222" w14:textId="77777777" w:rsidR="00AE3BAE" w:rsidRPr="00AE3BAE" w:rsidRDefault="00AE3BAE" w:rsidP="00AE3B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AE">
              <w:rPr>
                <w:rFonts w:ascii="Times New Roman" w:hAnsi="Times New Roman" w:cs="Times New Roman"/>
                <w:sz w:val="28"/>
                <w:szCs w:val="28"/>
              </w:rPr>
              <w:t>3) читати і розуміти зі словником літературу за тематикою досліджуваної спеціальності, що вивчається;</w:t>
            </w:r>
          </w:p>
          <w:p w14:paraId="6CE494FD" w14:textId="77777777" w:rsidR="00AE3BAE" w:rsidRPr="00AE3BAE" w:rsidRDefault="00AE3BAE" w:rsidP="00AE3B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AE">
              <w:rPr>
                <w:rFonts w:ascii="Times New Roman" w:hAnsi="Times New Roman" w:cs="Times New Roman"/>
                <w:sz w:val="28"/>
                <w:szCs w:val="28"/>
              </w:rPr>
              <w:t>4) володіти основами публічної промови – робити підготовлені повідомлення, доповіді;</w:t>
            </w:r>
          </w:p>
          <w:p w14:paraId="1834AAAB" w14:textId="2BB24ABB" w:rsidR="00AE3BAE" w:rsidRPr="00AE3BAE" w:rsidRDefault="00AE3BAE" w:rsidP="00AE3B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AE3BAE">
              <w:rPr>
                <w:rFonts w:ascii="Times New Roman" w:hAnsi="Times New Roman" w:cs="Times New Roman"/>
                <w:sz w:val="28"/>
                <w:szCs w:val="28"/>
              </w:rPr>
              <w:t>володіти основними навичками письмової комунікації, необхідними для ведення листування з професійною чи науковою метою;</w:t>
            </w:r>
          </w:p>
          <w:p w14:paraId="04FC7DB5" w14:textId="3784263B" w:rsidR="00AE3BAE" w:rsidRDefault="00AE3BAE" w:rsidP="00AE3B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6) володіти основними прийомами анотування, реферування, адекватного перекладу літератури за фахом.</w:t>
            </w:r>
          </w:p>
          <w:p w14:paraId="3B56BC4B" w14:textId="265CA266" w:rsidR="006A65FE" w:rsidRDefault="006A65FE" w:rsidP="00AE3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E439E8" w14:textId="77777777"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45"/>
    <w:rsid w:val="002908D6"/>
    <w:rsid w:val="002F3724"/>
    <w:rsid w:val="00354474"/>
    <w:rsid w:val="006A65FE"/>
    <w:rsid w:val="007E6245"/>
    <w:rsid w:val="00A6271B"/>
    <w:rsid w:val="00A71034"/>
    <w:rsid w:val="00AE3BAE"/>
    <w:rsid w:val="00CE560B"/>
    <w:rsid w:val="00D4167A"/>
    <w:rsid w:val="00DD7D37"/>
    <w:rsid w:val="00F3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A2"/>
  <w15:chartTrackingRefBased/>
  <w15:docId w15:val="{2DE2C0B5-6F6B-4D2F-B2FE-9477B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AA958-BF0D-4601-A81D-FFEF2066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lilia</cp:lastModifiedBy>
  <cp:revision>4</cp:revision>
  <dcterms:created xsi:type="dcterms:W3CDTF">2025-03-26T09:53:00Z</dcterms:created>
  <dcterms:modified xsi:type="dcterms:W3CDTF">2025-03-26T17:12:00Z</dcterms:modified>
</cp:coreProperties>
</file>