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A38" w:rsidRDefault="00507A38">
      <w:pPr>
        <w:spacing w:line="1" w:lineRule="exact"/>
      </w:pPr>
    </w:p>
    <w:p w:rsidR="00507A38" w:rsidRDefault="00B16376">
      <w:pPr>
        <w:pStyle w:val="20"/>
        <w:framePr w:w="10301" w:h="13651" w:hRule="exact" w:wrap="none" w:vAnchor="page" w:hAnchor="page" w:x="1050" w:y="1005"/>
        <w:spacing w:after="0"/>
      </w:pPr>
      <w:r>
        <w:rPr>
          <w:rStyle w:val="2"/>
          <w:b/>
          <w:bCs/>
        </w:rPr>
        <w:t>Оголошення</w:t>
      </w:r>
    </w:p>
    <w:p w:rsidR="00507A38" w:rsidRDefault="00B16376">
      <w:pPr>
        <w:pStyle w:val="20"/>
        <w:framePr w:w="10301" w:h="13651" w:hRule="exact" w:wrap="none" w:vAnchor="page" w:hAnchor="page" w:x="1050" w:y="1005"/>
        <w:spacing w:after="320"/>
      </w:pPr>
      <w:r>
        <w:rPr>
          <w:rStyle w:val="2"/>
          <w:b/>
          <w:bCs/>
        </w:rPr>
        <w:t>про проведення конкурсу на заміщення вакантних посад</w:t>
      </w:r>
    </w:p>
    <w:p w:rsidR="00507A38" w:rsidRDefault="00B16376">
      <w:pPr>
        <w:pStyle w:val="a4"/>
        <w:framePr w:w="10301" w:h="13651" w:hRule="exact" w:wrap="none" w:vAnchor="page" w:hAnchor="page" w:x="1050" w:y="1005"/>
        <w:ind w:firstLine="720"/>
        <w:jc w:val="both"/>
      </w:pPr>
      <w:r>
        <w:rPr>
          <w:rStyle w:val="a3"/>
        </w:rPr>
        <w:t xml:space="preserve">На виконання Закону України «Про вищу освіту» від 01.07.2014 р. № 1556-УП, наказу директора інституту від 14.04.2025 р. №31 і Положення про порядок проведення конкурсного відбору при </w:t>
      </w:r>
      <w:r>
        <w:rPr>
          <w:rStyle w:val="a3"/>
        </w:rPr>
        <w:t xml:space="preserve">заміщенні вакантних посад науково- педагогічних працівників Івано-Франківського </w:t>
      </w:r>
      <w:r>
        <w:rPr>
          <w:rStyle w:val="a3"/>
        </w:rPr>
        <w:t xml:space="preserve">інституту </w:t>
      </w:r>
      <w:r>
        <w:rPr>
          <w:rStyle w:val="a3"/>
        </w:rPr>
        <w:t>«Одеська юридична академія» та укладання з ними трудових договорів (контрактів), затвердженого рішенням Вчен</w:t>
      </w:r>
      <w:r>
        <w:rPr>
          <w:rStyle w:val="a3"/>
        </w:rPr>
        <w:t>ої ради Інституту від 14.10.2024 р. протокол №1, -</w:t>
      </w:r>
    </w:p>
    <w:p w:rsidR="00507A38" w:rsidRDefault="00B16376">
      <w:pPr>
        <w:pStyle w:val="a4"/>
        <w:framePr w:w="10301" w:h="13651" w:hRule="exact" w:wrap="none" w:vAnchor="page" w:hAnchor="page" w:x="1050" w:y="1005"/>
        <w:ind w:firstLine="720"/>
        <w:jc w:val="both"/>
      </w:pPr>
      <w:r>
        <w:rPr>
          <w:rStyle w:val="a3"/>
          <w:b/>
          <w:bCs/>
        </w:rPr>
        <w:t xml:space="preserve">оголошено конкурс на заміщення наступних вакантних посад в Івано- Франківському </w:t>
      </w:r>
      <w:r>
        <w:rPr>
          <w:rStyle w:val="a3"/>
          <w:b/>
          <w:bCs/>
        </w:rPr>
        <w:t xml:space="preserve">інституті </w:t>
      </w:r>
      <w:bookmarkStart w:id="0" w:name="_GoBack"/>
      <w:bookmarkEnd w:id="0"/>
      <w:r>
        <w:rPr>
          <w:rStyle w:val="a3"/>
          <w:b/>
          <w:bCs/>
        </w:rPr>
        <w:t>«Одеська юридична академія»:</w:t>
      </w:r>
    </w:p>
    <w:p w:rsidR="00507A38" w:rsidRDefault="009B18C7">
      <w:pPr>
        <w:pStyle w:val="a4"/>
        <w:framePr w:w="10301" w:h="13651" w:hRule="exact" w:wrap="none" w:vAnchor="page" w:hAnchor="page" w:x="1050" w:y="1005"/>
        <w:numPr>
          <w:ilvl w:val="0"/>
          <w:numId w:val="1"/>
        </w:numPr>
        <w:tabs>
          <w:tab w:val="left" w:pos="985"/>
        </w:tabs>
        <w:ind w:firstLine="700"/>
        <w:jc w:val="both"/>
      </w:pPr>
      <w:r>
        <w:rPr>
          <w:rStyle w:val="a3"/>
        </w:rPr>
        <w:t>доцент</w:t>
      </w:r>
      <w:r w:rsidR="00B16376">
        <w:rPr>
          <w:rStyle w:val="a3"/>
        </w:rPr>
        <w:t xml:space="preserve"> кафедри криміналь</w:t>
      </w:r>
      <w:r>
        <w:rPr>
          <w:rStyle w:val="a3"/>
        </w:rPr>
        <w:t>ного права та кримінології (3 одиниці</w:t>
      </w:r>
      <w:r w:rsidR="00B16376">
        <w:rPr>
          <w:rStyle w:val="a3"/>
        </w:rPr>
        <w:t>);</w:t>
      </w:r>
    </w:p>
    <w:p w:rsidR="00507A38" w:rsidRDefault="009B18C7">
      <w:pPr>
        <w:pStyle w:val="a4"/>
        <w:framePr w:w="10301" w:h="13651" w:hRule="exact" w:wrap="none" w:vAnchor="page" w:hAnchor="page" w:x="1050" w:y="1005"/>
        <w:numPr>
          <w:ilvl w:val="0"/>
          <w:numId w:val="1"/>
        </w:numPr>
        <w:tabs>
          <w:tab w:val="left" w:pos="985"/>
        </w:tabs>
        <w:ind w:firstLine="700"/>
        <w:jc w:val="both"/>
      </w:pPr>
      <w:r>
        <w:rPr>
          <w:rStyle w:val="a3"/>
        </w:rPr>
        <w:t xml:space="preserve">доцент </w:t>
      </w:r>
      <w:r w:rsidR="00B16376">
        <w:rPr>
          <w:rStyle w:val="a3"/>
        </w:rPr>
        <w:t>кафедри кримінальн</w:t>
      </w:r>
      <w:r>
        <w:rPr>
          <w:rStyle w:val="a3"/>
        </w:rPr>
        <w:t>ого процесу та криміналістики (2 одиниці</w:t>
      </w:r>
      <w:r w:rsidR="00B16376">
        <w:rPr>
          <w:rStyle w:val="a3"/>
        </w:rPr>
        <w:t>);</w:t>
      </w:r>
    </w:p>
    <w:p w:rsidR="00507A38" w:rsidRDefault="009B18C7">
      <w:pPr>
        <w:pStyle w:val="a4"/>
        <w:framePr w:w="10301" w:h="13651" w:hRule="exact" w:wrap="none" w:vAnchor="page" w:hAnchor="page" w:x="1050" w:y="1005"/>
        <w:numPr>
          <w:ilvl w:val="0"/>
          <w:numId w:val="1"/>
        </w:numPr>
        <w:tabs>
          <w:tab w:val="left" w:pos="1026"/>
        </w:tabs>
        <w:ind w:left="940" w:hanging="220"/>
        <w:jc w:val="both"/>
      </w:pPr>
      <w:r>
        <w:rPr>
          <w:rStyle w:val="a3"/>
        </w:rPr>
        <w:t>доцент</w:t>
      </w:r>
      <w:r w:rsidR="00B16376">
        <w:rPr>
          <w:rStyle w:val="a3"/>
        </w:rPr>
        <w:t xml:space="preserve"> кафедри міжнародного, конституційно</w:t>
      </w:r>
      <w:r>
        <w:rPr>
          <w:rStyle w:val="a3"/>
        </w:rPr>
        <w:t>го та адміністративного права (2 одиниці</w:t>
      </w:r>
      <w:r w:rsidR="00B16376">
        <w:rPr>
          <w:rStyle w:val="a3"/>
        </w:rPr>
        <w:t>);</w:t>
      </w:r>
    </w:p>
    <w:p w:rsidR="00507A38" w:rsidRDefault="009B18C7">
      <w:pPr>
        <w:pStyle w:val="a4"/>
        <w:framePr w:w="10301" w:h="13651" w:hRule="exact" w:wrap="none" w:vAnchor="page" w:hAnchor="page" w:x="1050" w:y="1005"/>
        <w:numPr>
          <w:ilvl w:val="0"/>
          <w:numId w:val="1"/>
        </w:numPr>
        <w:tabs>
          <w:tab w:val="left" w:pos="1026"/>
        </w:tabs>
        <w:ind w:left="940" w:hanging="220"/>
        <w:jc w:val="both"/>
      </w:pPr>
      <w:r>
        <w:rPr>
          <w:rStyle w:val="a3"/>
        </w:rPr>
        <w:t>доцент</w:t>
      </w:r>
      <w:r w:rsidR="00B16376">
        <w:rPr>
          <w:rStyle w:val="a3"/>
        </w:rPr>
        <w:t xml:space="preserve"> кафедри цивільного та господарського права і</w:t>
      </w:r>
      <w:r>
        <w:rPr>
          <w:rStyle w:val="a3"/>
        </w:rPr>
        <w:t xml:space="preserve"> процесу (3 одиниці</w:t>
      </w:r>
      <w:r w:rsidR="00B16376">
        <w:rPr>
          <w:rStyle w:val="a3"/>
        </w:rPr>
        <w:t>);</w:t>
      </w:r>
    </w:p>
    <w:p w:rsidR="00507A38" w:rsidRDefault="009B18C7">
      <w:pPr>
        <w:pStyle w:val="a4"/>
        <w:framePr w:w="10301" w:h="13651" w:hRule="exact" w:wrap="none" w:vAnchor="page" w:hAnchor="page" w:x="1050" w:y="1005"/>
        <w:numPr>
          <w:ilvl w:val="0"/>
          <w:numId w:val="1"/>
        </w:numPr>
        <w:tabs>
          <w:tab w:val="left" w:pos="1026"/>
        </w:tabs>
        <w:spacing w:after="120"/>
        <w:ind w:left="940" w:hanging="220"/>
        <w:jc w:val="both"/>
        <w:rPr>
          <w:rStyle w:val="a3"/>
        </w:rPr>
      </w:pPr>
      <w:r>
        <w:rPr>
          <w:rStyle w:val="a3"/>
        </w:rPr>
        <w:t>доцент</w:t>
      </w:r>
      <w:r w:rsidR="00B16376">
        <w:rPr>
          <w:rStyle w:val="a3"/>
        </w:rPr>
        <w:t xml:space="preserve"> кафедри загальноправо</w:t>
      </w:r>
      <w:r>
        <w:rPr>
          <w:rStyle w:val="a3"/>
        </w:rPr>
        <w:t>вих та гуманітарних дисциплін (2 одиниці</w:t>
      </w:r>
      <w:r w:rsidR="00B16376">
        <w:rPr>
          <w:rStyle w:val="a3"/>
        </w:rPr>
        <w:t>);</w:t>
      </w:r>
    </w:p>
    <w:p w:rsidR="009B18C7" w:rsidRDefault="009B18C7">
      <w:pPr>
        <w:pStyle w:val="a4"/>
        <w:framePr w:w="10301" w:h="13651" w:hRule="exact" w:wrap="none" w:vAnchor="page" w:hAnchor="page" w:x="1050" w:y="1005"/>
        <w:numPr>
          <w:ilvl w:val="0"/>
          <w:numId w:val="1"/>
        </w:numPr>
        <w:tabs>
          <w:tab w:val="left" w:pos="1026"/>
        </w:tabs>
        <w:spacing w:after="120"/>
        <w:ind w:left="940" w:hanging="220"/>
        <w:jc w:val="both"/>
      </w:pPr>
      <w:r>
        <w:rPr>
          <w:rStyle w:val="a3"/>
        </w:rPr>
        <w:t xml:space="preserve">професор </w:t>
      </w:r>
      <w:r w:rsidRPr="009B18C7">
        <w:t>кафедри кримінальн</w:t>
      </w:r>
      <w:r>
        <w:t>ого процесу та криміналістики (1 одиниця</w:t>
      </w:r>
      <w:r w:rsidRPr="009B18C7">
        <w:t>);</w:t>
      </w:r>
    </w:p>
    <w:p w:rsidR="009B18C7" w:rsidRPr="009B18C7" w:rsidRDefault="009B18C7" w:rsidP="009B18C7">
      <w:pPr>
        <w:pStyle w:val="a4"/>
        <w:framePr w:w="10301" w:h="13651" w:hRule="exact" w:wrap="none" w:vAnchor="page" w:hAnchor="page" w:x="1050" w:y="1005"/>
        <w:numPr>
          <w:ilvl w:val="0"/>
          <w:numId w:val="1"/>
        </w:numPr>
        <w:tabs>
          <w:tab w:val="left" w:pos="1026"/>
        </w:tabs>
        <w:spacing w:after="120"/>
        <w:ind w:left="940" w:hanging="220"/>
        <w:jc w:val="both"/>
      </w:pPr>
      <w:r>
        <w:t xml:space="preserve">професор </w:t>
      </w:r>
      <w:r w:rsidRPr="009B18C7">
        <w:t>кафедри міжнародного, конституційно</w:t>
      </w:r>
      <w:r>
        <w:t>го та адміністративного права (1 одиниця</w:t>
      </w:r>
      <w:r w:rsidRPr="009B18C7">
        <w:t>);</w:t>
      </w:r>
    </w:p>
    <w:p w:rsidR="009B18C7" w:rsidRDefault="009B18C7" w:rsidP="009B18C7">
      <w:pPr>
        <w:pStyle w:val="a4"/>
        <w:framePr w:w="10301" w:h="13651" w:hRule="exact" w:wrap="none" w:vAnchor="page" w:hAnchor="page" w:x="1050" w:y="1005"/>
        <w:tabs>
          <w:tab w:val="left" w:pos="1026"/>
        </w:tabs>
        <w:spacing w:after="120"/>
        <w:ind w:left="720" w:firstLine="0"/>
        <w:jc w:val="both"/>
      </w:pPr>
    </w:p>
    <w:p w:rsidR="00507A38" w:rsidRDefault="00B16376">
      <w:pPr>
        <w:pStyle w:val="a4"/>
        <w:framePr w:w="10301" w:h="13651" w:hRule="exact" w:wrap="none" w:vAnchor="page" w:hAnchor="page" w:x="1050" w:y="1005"/>
        <w:spacing w:after="120"/>
        <w:ind w:firstLine="720"/>
        <w:jc w:val="both"/>
      </w:pPr>
      <w:r>
        <w:rPr>
          <w:rStyle w:val="a3"/>
        </w:rPr>
        <w:t xml:space="preserve">Вимоги до претендентів на посади науково-педагогічних працівників визначаються ст.55 Закону України «Про вищу освіту», акредитаційними критеріями, вимогами </w:t>
      </w:r>
      <w:r>
        <w:rPr>
          <w:rStyle w:val="a3"/>
        </w:rPr>
        <w:t>ліцензійних умов до кадрового забезпечення освітньої діяльності у сфері вищої освіти та додатковими вимогами Інституту, визначеними Положенням про Порядок проведення конкурсного відбору.</w:t>
      </w:r>
    </w:p>
    <w:p w:rsidR="00507A38" w:rsidRDefault="00B16376">
      <w:pPr>
        <w:pStyle w:val="a4"/>
        <w:framePr w:w="10301" w:h="13651" w:hRule="exact" w:wrap="none" w:vAnchor="page" w:hAnchor="page" w:x="1050" w:y="1005"/>
        <w:ind w:firstLine="720"/>
        <w:jc w:val="both"/>
      </w:pPr>
      <w:r>
        <w:rPr>
          <w:rStyle w:val="a3"/>
        </w:rPr>
        <w:t>Пакет документів, який слід сформувати та подати до відділу кадрів ін</w:t>
      </w:r>
      <w:r>
        <w:rPr>
          <w:rStyle w:val="a3"/>
        </w:rPr>
        <w:t>ституту:</w:t>
      </w:r>
    </w:p>
    <w:p w:rsidR="00507A38" w:rsidRDefault="00B16376">
      <w:pPr>
        <w:pStyle w:val="a4"/>
        <w:framePr w:w="10301" w:h="13651" w:hRule="exact" w:wrap="none" w:vAnchor="page" w:hAnchor="page" w:x="1050" w:y="1005"/>
        <w:numPr>
          <w:ilvl w:val="0"/>
          <w:numId w:val="2"/>
        </w:numPr>
        <w:tabs>
          <w:tab w:val="left" w:pos="1086"/>
        </w:tabs>
        <w:ind w:firstLine="700"/>
        <w:jc w:val="both"/>
      </w:pPr>
      <w:r>
        <w:rPr>
          <w:rStyle w:val="a3"/>
        </w:rPr>
        <w:t>власноруч написану заяву щодо допуску до участі в конкурсі;</w:t>
      </w:r>
    </w:p>
    <w:p w:rsidR="00507A38" w:rsidRDefault="00B16376">
      <w:pPr>
        <w:pStyle w:val="a4"/>
        <w:framePr w:w="10301" w:h="13651" w:hRule="exact" w:wrap="none" w:vAnchor="page" w:hAnchor="page" w:x="1050" w:y="1005"/>
        <w:numPr>
          <w:ilvl w:val="0"/>
          <w:numId w:val="2"/>
        </w:numPr>
        <w:tabs>
          <w:tab w:val="left" w:pos="1105"/>
        </w:tabs>
        <w:ind w:firstLine="700"/>
        <w:jc w:val="both"/>
      </w:pPr>
      <w:r>
        <w:rPr>
          <w:rStyle w:val="a3"/>
        </w:rPr>
        <w:t>особовий листок з обліку кадрів;</w:t>
      </w:r>
    </w:p>
    <w:p w:rsidR="00507A38" w:rsidRDefault="00B16376">
      <w:pPr>
        <w:pStyle w:val="a4"/>
        <w:framePr w:w="10301" w:h="13651" w:hRule="exact" w:wrap="none" w:vAnchor="page" w:hAnchor="page" w:x="1050" w:y="1005"/>
        <w:numPr>
          <w:ilvl w:val="0"/>
          <w:numId w:val="2"/>
        </w:numPr>
        <w:tabs>
          <w:tab w:val="left" w:pos="1105"/>
        </w:tabs>
        <w:ind w:firstLine="700"/>
        <w:jc w:val="both"/>
      </w:pPr>
      <w:r>
        <w:rPr>
          <w:rStyle w:val="a3"/>
        </w:rPr>
        <w:t>власноруч написана автобіографія;</w:t>
      </w:r>
    </w:p>
    <w:p w:rsidR="00507A38" w:rsidRDefault="00B16376">
      <w:pPr>
        <w:pStyle w:val="a4"/>
        <w:framePr w:w="10301" w:h="13651" w:hRule="exact" w:wrap="none" w:vAnchor="page" w:hAnchor="page" w:x="1050" w:y="1005"/>
        <w:numPr>
          <w:ilvl w:val="0"/>
          <w:numId w:val="2"/>
        </w:numPr>
        <w:tabs>
          <w:tab w:val="left" w:pos="1130"/>
        </w:tabs>
        <w:ind w:firstLine="720"/>
        <w:jc w:val="both"/>
      </w:pPr>
      <w:r>
        <w:rPr>
          <w:rStyle w:val="a3"/>
        </w:rPr>
        <w:t>копії дипломів про повну вищу освіту, наукові ступені, вчені звання, які засвідчені згідно з вимогами чинного законодавс</w:t>
      </w:r>
      <w:r>
        <w:rPr>
          <w:rStyle w:val="a3"/>
        </w:rPr>
        <w:t>тва України (відділом кадрів установи, де працює претендент, чи нотаріально засвідчені);</w:t>
      </w:r>
    </w:p>
    <w:p w:rsidR="00507A38" w:rsidRDefault="00B16376">
      <w:pPr>
        <w:pStyle w:val="a4"/>
        <w:framePr w:w="10301" w:h="13651" w:hRule="exact" w:wrap="none" w:vAnchor="page" w:hAnchor="page" w:x="1050" w:y="1005"/>
        <w:numPr>
          <w:ilvl w:val="0"/>
          <w:numId w:val="2"/>
        </w:numPr>
        <w:tabs>
          <w:tab w:val="left" w:pos="1130"/>
        </w:tabs>
        <w:ind w:firstLine="720"/>
        <w:jc w:val="both"/>
      </w:pPr>
      <w:r>
        <w:rPr>
          <w:rStyle w:val="a3"/>
        </w:rPr>
        <w:t>якщо є, документи, які підтверджують підвищенн</w:t>
      </w:r>
      <w:r w:rsidR="009B18C7">
        <w:rPr>
          <w:rStyle w:val="a3"/>
        </w:rPr>
        <w:t>я кваліфікації протягом останнього одного року</w:t>
      </w:r>
      <w:r>
        <w:rPr>
          <w:rStyle w:val="a3"/>
        </w:rPr>
        <w:t xml:space="preserve"> (дипломи, сертифікати, свідоцтва, інші передбачені чинним законодавством Укр</w:t>
      </w:r>
      <w:r w:rsidR="009B18C7">
        <w:rPr>
          <w:rStyle w:val="a3"/>
        </w:rPr>
        <w:t>аїни</w:t>
      </w:r>
      <w:r>
        <w:rPr>
          <w:rStyle w:val="a3"/>
        </w:rPr>
        <w:t xml:space="preserve"> документи);</w:t>
      </w:r>
    </w:p>
    <w:p w:rsidR="00507A38" w:rsidRDefault="00B16376">
      <w:pPr>
        <w:pStyle w:val="a4"/>
        <w:framePr w:w="10301" w:h="13651" w:hRule="exact" w:wrap="none" w:vAnchor="page" w:hAnchor="page" w:x="1050" w:y="1005"/>
        <w:numPr>
          <w:ilvl w:val="0"/>
          <w:numId w:val="2"/>
        </w:numPr>
        <w:tabs>
          <w:tab w:val="left" w:pos="1120"/>
        </w:tabs>
        <w:ind w:firstLine="720"/>
        <w:jc w:val="both"/>
      </w:pPr>
      <w:r>
        <w:rPr>
          <w:rStyle w:val="a3"/>
        </w:rPr>
        <w:t>претендент на посаду науково-педагогічного працівника, який працював в університеті до проведення конкурсу, звітує про свою роботу за попередній період (у вигляді звіту про науково-педагогічну діяльність;</w:t>
      </w:r>
    </w:p>
    <w:p w:rsidR="00507A38" w:rsidRDefault="00B16376">
      <w:pPr>
        <w:pStyle w:val="a4"/>
        <w:framePr w:w="10301" w:h="13651" w:hRule="exact" w:wrap="none" w:vAnchor="page" w:hAnchor="page" w:x="1050" w:y="1005"/>
        <w:numPr>
          <w:ilvl w:val="0"/>
          <w:numId w:val="2"/>
        </w:numPr>
        <w:tabs>
          <w:tab w:val="left" w:pos="1125"/>
        </w:tabs>
        <w:ind w:firstLine="720"/>
        <w:jc w:val="both"/>
      </w:pPr>
      <w:r>
        <w:rPr>
          <w:rStyle w:val="a3"/>
        </w:rPr>
        <w:t xml:space="preserve">список наукових праць у двох </w:t>
      </w:r>
      <w:r>
        <w:rPr>
          <w:rStyle w:val="a3"/>
        </w:rPr>
        <w:t>примірниках;</w:t>
      </w:r>
    </w:p>
    <w:p w:rsidR="00507A38" w:rsidRDefault="00B16376">
      <w:pPr>
        <w:pStyle w:val="a4"/>
        <w:framePr w:w="10301" w:h="13651" w:hRule="exact" w:wrap="none" w:vAnchor="page" w:hAnchor="page" w:x="1050" w:y="1005"/>
        <w:numPr>
          <w:ilvl w:val="0"/>
          <w:numId w:val="2"/>
        </w:numPr>
        <w:tabs>
          <w:tab w:val="left" w:pos="1115"/>
        </w:tabs>
        <w:ind w:firstLine="720"/>
        <w:jc w:val="both"/>
      </w:pPr>
      <w:r>
        <w:rPr>
          <w:rStyle w:val="a3"/>
        </w:rPr>
        <w:t>довідка про науково-педагогічний стаж.</w:t>
      </w:r>
    </w:p>
    <w:p w:rsidR="00507A38" w:rsidRDefault="00B16376">
      <w:pPr>
        <w:pStyle w:val="a4"/>
        <w:framePr w:wrap="none" w:vAnchor="page" w:hAnchor="page" w:x="1794" w:y="15232"/>
        <w:ind w:firstLine="0"/>
      </w:pPr>
      <w:r>
        <w:rPr>
          <w:rStyle w:val="a3"/>
          <w:b/>
          <w:bCs/>
        </w:rPr>
        <w:t>Керівник відділу кадрів</w:t>
      </w:r>
    </w:p>
    <w:p w:rsidR="00507A38" w:rsidRDefault="009B18C7" w:rsidP="009B18C7">
      <w:pPr>
        <w:pStyle w:val="a4"/>
        <w:framePr w:w="3031" w:h="341" w:hRule="exact" w:wrap="none" w:vAnchor="page" w:hAnchor="page" w:x="7981" w:y="15211"/>
        <w:ind w:firstLine="0"/>
        <w:jc w:val="right"/>
      </w:pPr>
      <w:r>
        <w:rPr>
          <w:rStyle w:val="a3"/>
          <w:b/>
          <w:bCs/>
        </w:rPr>
        <w:t>Аліна Яковлева</w:t>
      </w:r>
    </w:p>
    <w:p w:rsidR="00507A38" w:rsidRDefault="009B18C7">
      <w:pPr>
        <w:pStyle w:val="a4"/>
        <w:framePr w:wrap="none" w:vAnchor="page" w:hAnchor="page" w:x="1050" w:y="15871"/>
        <w:ind w:firstLine="760"/>
      </w:pPr>
      <w:r>
        <w:rPr>
          <w:rStyle w:val="a3"/>
        </w:rPr>
        <w:t>06.01.2026</w:t>
      </w:r>
      <w:r w:rsidR="00B16376">
        <w:rPr>
          <w:rStyle w:val="a3"/>
        </w:rPr>
        <w:t xml:space="preserve"> року</w:t>
      </w:r>
    </w:p>
    <w:p w:rsidR="00507A38" w:rsidRDefault="00507A38">
      <w:pPr>
        <w:spacing w:line="1" w:lineRule="exact"/>
      </w:pPr>
    </w:p>
    <w:sectPr w:rsidR="00507A3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376" w:rsidRDefault="00B16376">
      <w:r>
        <w:separator/>
      </w:r>
    </w:p>
  </w:endnote>
  <w:endnote w:type="continuationSeparator" w:id="0">
    <w:p w:rsidR="00B16376" w:rsidRDefault="00B1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376" w:rsidRDefault="00B16376"/>
  </w:footnote>
  <w:footnote w:type="continuationSeparator" w:id="0">
    <w:p w:rsidR="00B16376" w:rsidRDefault="00B163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64F11"/>
    <w:multiLevelType w:val="multilevel"/>
    <w:tmpl w:val="2D9C01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85D5E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6172B2"/>
    <w:multiLevelType w:val="multilevel"/>
    <w:tmpl w:val="C34CF3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85D5E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A38"/>
    <w:rsid w:val="00507A38"/>
    <w:rsid w:val="009B18C7"/>
    <w:rsid w:val="00B1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6E5F"/>
  <w15:docId w15:val="{92A62FAA-BAEB-40F0-BDB1-134409CA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85D5E"/>
      <w:sz w:val="32"/>
      <w:szCs w:val="32"/>
      <w:u w:val="none"/>
    </w:rPr>
  </w:style>
  <w:style w:type="character" w:customStyle="1" w:styleId="a3">
    <w:name w:val="Основний текст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85D5E"/>
      <w:sz w:val="28"/>
      <w:szCs w:val="28"/>
      <w:u w:val="none"/>
    </w:rPr>
  </w:style>
  <w:style w:type="paragraph" w:customStyle="1" w:styleId="20">
    <w:name w:val="Основний текст (2)"/>
    <w:basedOn w:val="a"/>
    <w:link w:val="2"/>
    <w:pPr>
      <w:spacing w:after="160"/>
      <w:jc w:val="center"/>
    </w:pPr>
    <w:rPr>
      <w:rFonts w:ascii="Times New Roman" w:eastAsia="Times New Roman" w:hAnsi="Times New Roman" w:cs="Times New Roman"/>
      <w:b/>
      <w:bCs/>
      <w:color w:val="585D5E"/>
      <w:sz w:val="32"/>
      <w:szCs w:val="32"/>
    </w:rPr>
  </w:style>
  <w:style w:type="paragraph" w:customStyle="1" w:styleId="a4">
    <w:name w:val="Основний текст"/>
    <w:basedOn w:val="a"/>
    <w:link w:val="a3"/>
    <w:pPr>
      <w:ind w:firstLine="400"/>
    </w:pPr>
    <w:rPr>
      <w:rFonts w:ascii="Times New Roman" w:eastAsia="Times New Roman" w:hAnsi="Times New Roman" w:cs="Times New Roman"/>
      <w:color w:val="585D5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1541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Зіскановане зображення</vt:lpstr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Зіскановане зображення</dc:title>
  <dc:subject>Зіскановане зображення</dc:subject>
  <dc:creator>NAPS2</dc:creator>
  <cp:keywords/>
  <cp:lastModifiedBy>Kadr</cp:lastModifiedBy>
  <cp:revision>2</cp:revision>
  <dcterms:created xsi:type="dcterms:W3CDTF">2026-04-21T08:22:00Z</dcterms:created>
  <dcterms:modified xsi:type="dcterms:W3CDTF">2026-04-21T08:22:00Z</dcterms:modified>
</cp:coreProperties>
</file>